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348"/>
        <w:gridCol w:w="4757"/>
        <w:gridCol w:w="1886"/>
        <w:gridCol w:w="2627"/>
        <w:gridCol w:w="558"/>
      </w:tblGrid>
      <w:tr w:rsidR="00264A3F" w:rsidRPr="00E12AA4" w:rsidTr="006B309A">
        <w:trPr>
          <w:tblHeader/>
        </w:trPr>
        <w:tc>
          <w:tcPr>
            <w:tcW w:w="3348" w:type="dxa"/>
            <w:shd w:val="clear" w:color="auto" w:fill="BFBFBF" w:themeFill="background1" w:themeFillShade="BF"/>
            <w:vAlign w:val="center"/>
          </w:tcPr>
          <w:p w:rsidR="00264A3F" w:rsidRPr="00E12AA4" w:rsidRDefault="00264A3F" w:rsidP="00593290">
            <w:pPr>
              <w:jc w:val="center"/>
              <w:rPr>
                <w:b/>
                <w:i/>
                <w:sz w:val="24"/>
                <w:szCs w:val="24"/>
              </w:rPr>
            </w:pPr>
            <w:r w:rsidRPr="00E12AA4">
              <w:rPr>
                <w:b/>
                <w:i/>
                <w:sz w:val="24"/>
                <w:szCs w:val="24"/>
              </w:rPr>
              <w:t>Activités</w:t>
            </w:r>
          </w:p>
        </w:tc>
        <w:tc>
          <w:tcPr>
            <w:tcW w:w="4757" w:type="dxa"/>
            <w:shd w:val="clear" w:color="auto" w:fill="BFBFBF" w:themeFill="background1" w:themeFillShade="BF"/>
            <w:vAlign w:val="center"/>
          </w:tcPr>
          <w:p w:rsidR="00264A3F" w:rsidRPr="00E12AA4" w:rsidRDefault="00264A3F" w:rsidP="00593290">
            <w:pPr>
              <w:jc w:val="center"/>
              <w:rPr>
                <w:b/>
                <w:i/>
                <w:sz w:val="24"/>
                <w:szCs w:val="24"/>
              </w:rPr>
            </w:pPr>
            <w:r w:rsidRPr="00E12AA4">
              <w:rPr>
                <w:b/>
                <w:i/>
                <w:sz w:val="24"/>
                <w:szCs w:val="24"/>
              </w:rPr>
              <w:t>Informations</w:t>
            </w:r>
          </w:p>
        </w:tc>
        <w:tc>
          <w:tcPr>
            <w:tcW w:w="1886" w:type="dxa"/>
            <w:shd w:val="clear" w:color="auto" w:fill="BFBFBF" w:themeFill="background1" w:themeFillShade="BF"/>
            <w:vAlign w:val="center"/>
          </w:tcPr>
          <w:p w:rsidR="00264A3F" w:rsidRPr="00E12AA4" w:rsidRDefault="00264A3F" w:rsidP="00593290">
            <w:pPr>
              <w:jc w:val="center"/>
              <w:rPr>
                <w:b/>
                <w:i/>
                <w:sz w:val="24"/>
                <w:szCs w:val="24"/>
              </w:rPr>
            </w:pPr>
            <w:r w:rsidRPr="00E12AA4">
              <w:rPr>
                <w:b/>
                <w:i/>
                <w:sz w:val="24"/>
                <w:szCs w:val="24"/>
              </w:rPr>
              <w:t>Responsable</w:t>
            </w:r>
          </w:p>
        </w:tc>
        <w:tc>
          <w:tcPr>
            <w:tcW w:w="2627" w:type="dxa"/>
            <w:shd w:val="clear" w:color="auto" w:fill="BFBFBF" w:themeFill="background1" w:themeFillShade="BF"/>
            <w:vAlign w:val="center"/>
          </w:tcPr>
          <w:p w:rsidR="00264A3F" w:rsidRPr="00E12AA4" w:rsidRDefault="00264A3F" w:rsidP="00593290">
            <w:pPr>
              <w:jc w:val="center"/>
              <w:rPr>
                <w:b/>
                <w:i/>
                <w:sz w:val="24"/>
                <w:szCs w:val="24"/>
              </w:rPr>
            </w:pPr>
            <w:r w:rsidRPr="00E12AA4">
              <w:rPr>
                <w:b/>
                <w:i/>
                <w:sz w:val="24"/>
                <w:szCs w:val="24"/>
              </w:rPr>
              <w:t>Suivi</w:t>
            </w:r>
          </w:p>
        </w:tc>
        <w:tc>
          <w:tcPr>
            <w:tcW w:w="558" w:type="dxa"/>
            <w:shd w:val="clear" w:color="auto" w:fill="BFBFBF" w:themeFill="background1" w:themeFillShade="BF"/>
            <w:vAlign w:val="center"/>
          </w:tcPr>
          <w:p w:rsidR="00264A3F" w:rsidRPr="00E12AA4" w:rsidRDefault="00264A3F" w:rsidP="00593290">
            <w:pPr>
              <w:jc w:val="center"/>
              <w:rPr>
                <w:rFonts w:ascii="Wingdings 2" w:hAnsi="Wingdings 2"/>
                <w:b/>
                <w:i/>
                <w:sz w:val="24"/>
                <w:szCs w:val="24"/>
              </w:rPr>
            </w:pPr>
            <w:r w:rsidRPr="00E12AA4">
              <w:rPr>
                <w:rFonts w:ascii="Wingdings 2" w:hAnsi="Wingdings 2"/>
                <w:b/>
                <w:i/>
                <w:sz w:val="24"/>
                <w:szCs w:val="24"/>
              </w:rPr>
              <w:t></w:t>
            </w:r>
          </w:p>
        </w:tc>
      </w:tr>
      <w:tr w:rsidR="00264A3F" w:rsidRPr="00DD2604" w:rsidTr="00AD1181">
        <w:tc>
          <w:tcPr>
            <w:tcW w:w="12618" w:type="dxa"/>
            <w:gridSpan w:val="4"/>
            <w:shd w:val="clear" w:color="auto" w:fill="FDE9D9" w:themeFill="accent6" w:themeFillTint="33"/>
            <w:vAlign w:val="center"/>
          </w:tcPr>
          <w:p w:rsidR="00264A3F" w:rsidRPr="00DD2604" w:rsidRDefault="00264A3F" w:rsidP="00593290">
            <w:pPr>
              <w:jc w:val="center"/>
              <w:rPr>
                <w:b/>
                <w:sz w:val="28"/>
                <w:szCs w:val="28"/>
              </w:rPr>
            </w:pPr>
            <w:r w:rsidRPr="00DD2604">
              <w:rPr>
                <w:b/>
                <w:sz w:val="28"/>
                <w:szCs w:val="28"/>
              </w:rPr>
              <w:t>CONTENU</w:t>
            </w:r>
          </w:p>
        </w:tc>
        <w:tc>
          <w:tcPr>
            <w:tcW w:w="558" w:type="dxa"/>
            <w:shd w:val="clear" w:color="auto" w:fill="FDE9D9" w:themeFill="accent6" w:themeFillTint="33"/>
            <w:vAlign w:val="center"/>
          </w:tcPr>
          <w:p w:rsidR="00264A3F" w:rsidRPr="00DD2604" w:rsidRDefault="00264A3F" w:rsidP="0059329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A3F" w:rsidRPr="002A4FF0" w:rsidTr="00A20286">
        <w:tc>
          <w:tcPr>
            <w:tcW w:w="3348" w:type="dxa"/>
            <w:shd w:val="clear" w:color="auto" w:fill="FFFFFF" w:themeFill="background1"/>
            <w:vAlign w:val="center"/>
          </w:tcPr>
          <w:p w:rsidR="00264A3F" w:rsidRPr="00E12AA4" w:rsidRDefault="00264A3F" w:rsidP="00593290">
            <w:r w:rsidRPr="00E12AA4">
              <w:t xml:space="preserve">Contact avec le conférencier </w:t>
            </w:r>
          </w:p>
        </w:tc>
        <w:tc>
          <w:tcPr>
            <w:tcW w:w="4757" w:type="dxa"/>
            <w:shd w:val="clear" w:color="auto" w:fill="FFFFFF" w:themeFill="background1"/>
            <w:vAlign w:val="center"/>
          </w:tcPr>
          <w:p w:rsidR="00264A3F" w:rsidRPr="00E12AA4" w:rsidRDefault="00264A3F" w:rsidP="00593290">
            <w:r w:rsidRPr="00E12AA4">
              <w:t xml:space="preserve">Premier contact établi en janvier 2017 – </w:t>
            </w: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:rsidR="00264A3F" w:rsidRPr="00E12AA4" w:rsidRDefault="00264A3F" w:rsidP="00593290">
            <w:r w:rsidRPr="00E12AA4">
              <w:t>Gilbert</w:t>
            </w:r>
          </w:p>
        </w:tc>
        <w:tc>
          <w:tcPr>
            <w:tcW w:w="2627" w:type="dxa"/>
            <w:shd w:val="clear" w:color="auto" w:fill="FFFFFF" w:themeFill="background1"/>
            <w:vAlign w:val="center"/>
          </w:tcPr>
          <w:p w:rsidR="00264A3F" w:rsidRPr="00E12AA4" w:rsidRDefault="00E12AA4" w:rsidP="00593290">
            <w:r>
              <w:t>OK</w:t>
            </w:r>
          </w:p>
        </w:tc>
        <w:tc>
          <w:tcPr>
            <w:tcW w:w="558" w:type="dxa"/>
            <w:shd w:val="clear" w:color="auto" w:fill="BFBFBF" w:themeFill="background1" w:themeFillShade="BF"/>
            <w:vAlign w:val="center"/>
          </w:tcPr>
          <w:p w:rsidR="00264A3F" w:rsidRPr="00E12AA4" w:rsidRDefault="00593290" w:rsidP="00593290">
            <w:pPr>
              <w:jc w:val="center"/>
            </w:pPr>
            <w:r w:rsidRPr="00E12AA4">
              <w:rPr>
                <w:rFonts w:ascii="Wingdings 2" w:hAnsi="Wingdings 2"/>
                <w:b/>
                <w:i/>
              </w:rPr>
              <w:t></w:t>
            </w:r>
          </w:p>
        </w:tc>
      </w:tr>
      <w:tr w:rsidR="00264A3F" w:rsidRPr="002A4FF0" w:rsidTr="00A20286">
        <w:tc>
          <w:tcPr>
            <w:tcW w:w="3348" w:type="dxa"/>
            <w:shd w:val="clear" w:color="auto" w:fill="FFFFFF" w:themeFill="background1"/>
            <w:vAlign w:val="center"/>
          </w:tcPr>
          <w:p w:rsidR="00264A3F" w:rsidRPr="00E12AA4" w:rsidRDefault="00264A3F" w:rsidP="00593290">
            <w:r w:rsidRPr="00E12AA4">
              <w:t>Organisation d’une 1</w:t>
            </w:r>
            <w:r w:rsidRPr="00E12AA4">
              <w:rPr>
                <w:vertAlign w:val="superscript"/>
              </w:rPr>
              <w:t>er</w:t>
            </w:r>
            <w:r w:rsidRPr="00E12AA4">
              <w:t xml:space="preserve"> rencontre du CO avec le conférencier</w:t>
            </w:r>
          </w:p>
        </w:tc>
        <w:tc>
          <w:tcPr>
            <w:tcW w:w="4757" w:type="dxa"/>
            <w:shd w:val="clear" w:color="auto" w:fill="FFFFFF"/>
            <w:vAlign w:val="center"/>
          </w:tcPr>
          <w:p w:rsidR="00264A3F" w:rsidRPr="00E12AA4" w:rsidRDefault="00264A3F" w:rsidP="00593290">
            <w:r w:rsidRPr="00E12AA4">
              <w:t>Déterminer la date de la conférence</w:t>
            </w:r>
          </w:p>
          <w:p w:rsidR="00264A3F" w:rsidRPr="00E12AA4" w:rsidRDefault="00264A3F" w:rsidP="00593290">
            <w:r w:rsidRPr="00E12AA4">
              <w:t>Éléments de contenu de la conférence</w:t>
            </w:r>
          </w:p>
          <w:p w:rsidR="00264A3F" w:rsidRPr="00E12AA4" w:rsidRDefault="00264A3F" w:rsidP="00593290">
            <w:r w:rsidRPr="00E12AA4">
              <w:t>Ébauche de la journée</w:t>
            </w: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:rsidR="00264A3F" w:rsidRPr="00E12AA4" w:rsidRDefault="00264A3F" w:rsidP="00593290">
            <w:r w:rsidRPr="00E12AA4">
              <w:t>Gilbert</w:t>
            </w:r>
          </w:p>
        </w:tc>
        <w:tc>
          <w:tcPr>
            <w:tcW w:w="2627" w:type="dxa"/>
            <w:shd w:val="clear" w:color="auto" w:fill="FFFFFF" w:themeFill="background1"/>
            <w:vAlign w:val="center"/>
          </w:tcPr>
          <w:p w:rsidR="00264A3F" w:rsidRPr="00E12AA4" w:rsidRDefault="00E12AA4" w:rsidP="00AD1181">
            <w:r>
              <w:t>OK</w:t>
            </w:r>
            <w:r w:rsidR="00AD1181">
              <w:t xml:space="preserve"> – 24 janvier 2017</w:t>
            </w:r>
          </w:p>
        </w:tc>
        <w:tc>
          <w:tcPr>
            <w:tcW w:w="558" w:type="dxa"/>
            <w:shd w:val="clear" w:color="auto" w:fill="BFBFBF" w:themeFill="background1" w:themeFillShade="BF"/>
            <w:vAlign w:val="center"/>
          </w:tcPr>
          <w:p w:rsidR="00264A3F" w:rsidRPr="00E12AA4" w:rsidRDefault="00E12AA4" w:rsidP="00593290">
            <w:pPr>
              <w:jc w:val="center"/>
            </w:pPr>
            <w:r w:rsidRPr="00E12AA4">
              <w:rPr>
                <w:rFonts w:ascii="Wingdings 2" w:hAnsi="Wingdings 2"/>
                <w:b/>
                <w:i/>
              </w:rPr>
              <w:t></w:t>
            </w:r>
          </w:p>
        </w:tc>
      </w:tr>
      <w:tr w:rsidR="00B51260" w:rsidRPr="002A4FF0" w:rsidTr="00A20286">
        <w:tc>
          <w:tcPr>
            <w:tcW w:w="3348" w:type="dxa"/>
            <w:vAlign w:val="center"/>
          </w:tcPr>
          <w:p w:rsidR="00B51260" w:rsidRPr="00E12AA4" w:rsidRDefault="00B51260" w:rsidP="00F56100">
            <w:r>
              <w:t>Organisation de la 2</w:t>
            </w:r>
            <w:r w:rsidRPr="00B51260">
              <w:rPr>
                <w:vertAlign w:val="superscript"/>
              </w:rPr>
              <w:t>e</w:t>
            </w:r>
            <w:r>
              <w:t xml:space="preserve"> rencontre du CO avec conférencier et animatrice</w:t>
            </w:r>
          </w:p>
        </w:tc>
        <w:tc>
          <w:tcPr>
            <w:tcW w:w="4757" w:type="dxa"/>
            <w:vAlign w:val="center"/>
          </w:tcPr>
          <w:p w:rsidR="00B51260" w:rsidRPr="00B51260" w:rsidRDefault="00B51260" w:rsidP="00B51260">
            <w:r w:rsidRPr="00B51260">
              <w:t>Rencontre avec conférencier et animatrice</w:t>
            </w:r>
          </w:p>
          <w:p w:rsidR="00B51260" w:rsidRPr="00E12AA4" w:rsidRDefault="00B51260" w:rsidP="00B51260">
            <w:pPr>
              <w:rPr>
                <w:b/>
              </w:rPr>
            </w:pPr>
            <w:r w:rsidRPr="00B51260">
              <w:t>Précision du déroulement</w:t>
            </w:r>
          </w:p>
        </w:tc>
        <w:tc>
          <w:tcPr>
            <w:tcW w:w="1886" w:type="dxa"/>
            <w:vAlign w:val="center"/>
          </w:tcPr>
          <w:p w:rsidR="00B51260" w:rsidRDefault="00B51260" w:rsidP="00F56100">
            <w:r>
              <w:t>Gilbert</w:t>
            </w:r>
          </w:p>
        </w:tc>
        <w:tc>
          <w:tcPr>
            <w:tcW w:w="2627" w:type="dxa"/>
            <w:vAlign w:val="center"/>
          </w:tcPr>
          <w:p w:rsidR="00B51260" w:rsidRDefault="00B51260" w:rsidP="00AD1181">
            <w:r>
              <w:t>OK – 8 février 2017</w:t>
            </w:r>
          </w:p>
        </w:tc>
        <w:tc>
          <w:tcPr>
            <w:tcW w:w="558" w:type="dxa"/>
            <w:shd w:val="clear" w:color="auto" w:fill="BFBFBF" w:themeFill="background1" w:themeFillShade="BF"/>
            <w:vAlign w:val="center"/>
          </w:tcPr>
          <w:p w:rsidR="00B51260" w:rsidRPr="00E12AA4" w:rsidRDefault="00B51260" w:rsidP="00F56100">
            <w:pPr>
              <w:jc w:val="center"/>
              <w:rPr>
                <w:rFonts w:ascii="Wingdings 2" w:hAnsi="Wingdings 2"/>
                <w:b/>
                <w:i/>
              </w:rPr>
            </w:pPr>
          </w:p>
        </w:tc>
      </w:tr>
      <w:tr w:rsidR="001B4C44" w:rsidRPr="002A4FF0" w:rsidTr="00A20286">
        <w:tc>
          <w:tcPr>
            <w:tcW w:w="3348" w:type="dxa"/>
            <w:vAlign w:val="center"/>
          </w:tcPr>
          <w:p w:rsidR="001B4C44" w:rsidRPr="00E12AA4" w:rsidRDefault="001B4C44" w:rsidP="00F56100">
            <w:r w:rsidRPr="00E12AA4">
              <w:t>Titre de l’atelier</w:t>
            </w:r>
          </w:p>
        </w:tc>
        <w:tc>
          <w:tcPr>
            <w:tcW w:w="4757" w:type="dxa"/>
            <w:vAlign w:val="center"/>
          </w:tcPr>
          <w:p w:rsidR="001B4C44" w:rsidRPr="00E12AA4" w:rsidRDefault="00E12AA4" w:rsidP="00F56100">
            <w:pPr>
              <w:rPr>
                <w:b/>
              </w:rPr>
            </w:pPr>
            <w:r w:rsidRPr="00E12AA4">
              <w:rPr>
                <w:b/>
              </w:rPr>
              <w:t>La personne en fin de vie au cœur de sa décision</w:t>
            </w:r>
          </w:p>
        </w:tc>
        <w:tc>
          <w:tcPr>
            <w:tcW w:w="1886" w:type="dxa"/>
            <w:vAlign w:val="center"/>
          </w:tcPr>
          <w:p w:rsidR="001B4C44" w:rsidRPr="00E12AA4" w:rsidRDefault="00AD1181" w:rsidP="00F56100">
            <w:r>
              <w:t>Brainstorming du CORG</w:t>
            </w:r>
          </w:p>
        </w:tc>
        <w:tc>
          <w:tcPr>
            <w:tcW w:w="2627" w:type="dxa"/>
            <w:vAlign w:val="center"/>
          </w:tcPr>
          <w:p w:rsidR="001B4C44" w:rsidRPr="00E12AA4" w:rsidRDefault="00E12AA4" w:rsidP="00AD1181">
            <w:r>
              <w:t>OK</w:t>
            </w:r>
            <w:r w:rsidR="00AD1181">
              <w:t xml:space="preserve"> – 24 janvier 2017</w:t>
            </w:r>
          </w:p>
        </w:tc>
        <w:tc>
          <w:tcPr>
            <w:tcW w:w="558" w:type="dxa"/>
            <w:shd w:val="clear" w:color="auto" w:fill="BFBFBF" w:themeFill="background1" w:themeFillShade="BF"/>
            <w:vAlign w:val="center"/>
          </w:tcPr>
          <w:p w:rsidR="001B4C44" w:rsidRPr="00E12AA4" w:rsidRDefault="00E12AA4" w:rsidP="00F56100">
            <w:pPr>
              <w:jc w:val="center"/>
            </w:pPr>
            <w:r w:rsidRPr="00E12AA4">
              <w:rPr>
                <w:rFonts w:ascii="Wingdings 2" w:hAnsi="Wingdings 2"/>
                <w:b/>
                <w:i/>
              </w:rPr>
              <w:t></w:t>
            </w:r>
          </w:p>
        </w:tc>
      </w:tr>
      <w:tr w:rsidR="00264A3F" w:rsidRPr="002A4FF0" w:rsidTr="00A20286">
        <w:tc>
          <w:tcPr>
            <w:tcW w:w="3348" w:type="dxa"/>
            <w:shd w:val="clear" w:color="auto" w:fill="FFFFFF" w:themeFill="background1"/>
            <w:vAlign w:val="center"/>
          </w:tcPr>
          <w:p w:rsidR="00264A3F" w:rsidRPr="00E12AA4" w:rsidRDefault="00264A3F" w:rsidP="00593290">
            <w:r w:rsidRPr="00E12AA4">
              <w:t>Rédaction et présentation de l’avant-projet au c.a.</w:t>
            </w:r>
          </w:p>
        </w:tc>
        <w:tc>
          <w:tcPr>
            <w:tcW w:w="4757" w:type="dxa"/>
            <w:shd w:val="clear" w:color="auto" w:fill="FFFFFF" w:themeFill="background1"/>
            <w:vAlign w:val="center"/>
          </w:tcPr>
          <w:p w:rsidR="00264A3F" w:rsidRPr="00E12AA4" w:rsidRDefault="00E12AA4" w:rsidP="00593290">
            <w:r>
              <w:t>À la suite des discussions issues de la rencontre du CO</w:t>
            </w:r>
            <w:r w:rsidR="00AD1181">
              <w:t>RG (comité organisateur)</w:t>
            </w: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:rsidR="00264A3F" w:rsidRPr="00E12AA4" w:rsidRDefault="00E12AA4" w:rsidP="00593290">
            <w:r>
              <w:t>Gilbert</w:t>
            </w:r>
          </w:p>
        </w:tc>
        <w:tc>
          <w:tcPr>
            <w:tcW w:w="2627" w:type="dxa"/>
            <w:shd w:val="clear" w:color="auto" w:fill="FFFFFF" w:themeFill="background1"/>
            <w:vAlign w:val="center"/>
          </w:tcPr>
          <w:p w:rsidR="00264A3F" w:rsidRPr="00E12AA4" w:rsidRDefault="00E12AA4" w:rsidP="00593290">
            <w:r>
              <w:t>Présenté au conseil d’administration le 25 janvier</w:t>
            </w:r>
            <w:r w:rsidR="00AD1181">
              <w:t xml:space="preserve"> 2017</w:t>
            </w:r>
          </w:p>
        </w:tc>
        <w:tc>
          <w:tcPr>
            <w:tcW w:w="558" w:type="dxa"/>
            <w:shd w:val="clear" w:color="auto" w:fill="BFBFBF" w:themeFill="background1" w:themeFillShade="BF"/>
            <w:vAlign w:val="center"/>
          </w:tcPr>
          <w:p w:rsidR="00264A3F" w:rsidRPr="00E12AA4" w:rsidRDefault="00E12AA4" w:rsidP="00593290">
            <w:pPr>
              <w:jc w:val="center"/>
            </w:pPr>
            <w:r w:rsidRPr="00E12AA4">
              <w:rPr>
                <w:rFonts w:ascii="Wingdings 2" w:hAnsi="Wingdings 2"/>
                <w:b/>
                <w:i/>
              </w:rPr>
              <w:t></w:t>
            </w:r>
          </w:p>
        </w:tc>
      </w:tr>
      <w:tr w:rsidR="00593290" w:rsidRPr="002A4FF0" w:rsidTr="00F15A3E">
        <w:tc>
          <w:tcPr>
            <w:tcW w:w="3348" w:type="dxa"/>
            <w:shd w:val="clear" w:color="auto" w:fill="EEECE1" w:themeFill="background2"/>
            <w:vAlign w:val="center"/>
          </w:tcPr>
          <w:p w:rsidR="00593290" w:rsidRPr="00E12AA4" w:rsidRDefault="00F15A3E" w:rsidP="00CA7CB3">
            <w:r>
              <w:t>Déroulement général</w:t>
            </w:r>
            <w:r w:rsidR="00593290" w:rsidRPr="00E12AA4">
              <w:t xml:space="preserve"> de la rencontre</w:t>
            </w:r>
            <w:r w:rsidR="0006352A" w:rsidRPr="00E12AA4">
              <w:t xml:space="preserve"> et des discussions au retour des ateliers</w:t>
            </w:r>
          </w:p>
        </w:tc>
        <w:tc>
          <w:tcPr>
            <w:tcW w:w="4757" w:type="dxa"/>
            <w:shd w:val="clear" w:color="auto" w:fill="EEECE1" w:themeFill="background2"/>
            <w:vAlign w:val="center"/>
          </w:tcPr>
          <w:p w:rsidR="00593290" w:rsidRPr="00E12AA4" w:rsidRDefault="00E12AA4" w:rsidP="00CA7CB3">
            <w:r>
              <w:t>Préparation d’un document « Déroulement de la rencontre»</w:t>
            </w:r>
          </w:p>
        </w:tc>
        <w:tc>
          <w:tcPr>
            <w:tcW w:w="1886" w:type="dxa"/>
            <w:shd w:val="clear" w:color="auto" w:fill="EEECE1" w:themeFill="background2"/>
            <w:vAlign w:val="center"/>
          </w:tcPr>
          <w:p w:rsidR="00593290" w:rsidRPr="00F15A3E" w:rsidRDefault="00E12AA4" w:rsidP="00CA7CB3">
            <w:pPr>
              <w:rPr>
                <w:b/>
              </w:rPr>
            </w:pPr>
            <w:r w:rsidRPr="00F15A3E">
              <w:rPr>
                <w:b/>
              </w:rPr>
              <w:t>Huguette</w:t>
            </w:r>
          </w:p>
        </w:tc>
        <w:tc>
          <w:tcPr>
            <w:tcW w:w="2627" w:type="dxa"/>
            <w:shd w:val="clear" w:color="auto" w:fill="EEECE1" w:themeFill="background2"/>
            <w:vAlign w:val="center"/>
          </w:tcPr>
          <w:p w:rsidR="00593290" w:rsidRPr="00E12AA4" w:rsidRDefault="00E12AA4" w:rsidP="00AD1181">
            <w:r>
              <w:t xml:space="preserve">Envoyer le document </w:t>
            </w:r>
            <w:r w:rsidR="00AD1181">
              <w:t xml:space="preserve">au CORG </w:t>
            </w:r>
            <w:r>
              <w:t>pour commentaires et ajouts</w:t>
            </w:r>
          </w:p>
        </w:tc>
        <w:tc>
          <w:tcPr>
            <w:tcW w:w="558" w:type="dxa"/>
            <w:shd w:val="clear" w:color="auto" w:fill="EEECE1" w:themeFill="background2"/>
            <w:vAlign w:val="center"/>
          </w:tcPr>
          <w:p w:rsidR="00593290" w:rsidRPr="00E12AA4" w:rsidRDefault="00593290" w:rsidP="00593290">
            <w:pPr>
              <w:jc w:val="center"/>
            </w:pPr>
          </w:p>
        </w:tc>
      </w:tr>
      <w:tr w:rsidR="00593290" w:rsidRPr="002A4FF0" w:rsidTr="00A20286">
        <w:tc>
          <w:tcPr>
            <w:tcW w:w="3348" w:type="dxa"/>
            <w:vAlign w:val="center"/>
          </w:tcPr>
          <w:p w:rsidR="00593290" w:rsidRPr="00E12AA4" w:rsidRDefault="00593290" w:rsidP="00C861B1">
            <w:r w:rsidRPr="00E12AA4">
              <w:t>Animation des ateliers</w:t>
            </w:r>
          </w:p>
        </w:tc>
        <w:tc>
          <w:tcPr>
            <w:tcW w:w="4757" w:type="dxa"/>
            <w:vAlign w:val="center"/>
          </w:tcPr>
          <w:p w:rsidR="00593290" w:rsidRPr="00E12AA4" w:rsidRDefault="00593290" w:rsidP="00C861B1">
            <w:r w:rsidRPr="00E12AA4">
              <w:t>Trouver un responsable pour chaque table (selon le nombre d’inscription)</w:t>
            </w:r>
          </w:p>
        </w:tc>
        <w:tc>
          <w:tcPr>
            <w:tcW w:w="1886" w:type="dxa"/>
            <w:vAlign w:val="center"/>
          </w:tcPr>
          <w:p w:rsidR="00593290" w:rsidRPr="00E12AA4" w:rsidRDefault="00E12AA4" w:rsidP="00C861B1">
            <w:r>
              <w:t>Comité organisateur</w:t>
            </w:r>
          </w:p>
        </w:tc>
        <w:tc>
          <w:tcPr>
            <w:tcW w:w="2627" w:type="dxa"/>
            <w:vAlign w:val="center"/>
          </w:tcPr>
          <w:p w:rsidR="00593290" w:rsidRPr="00E12AA4" w:rsidRDefault="00E12AA4" w:rsidP="00C861B1">
            <w:r>
              <w:t>Les membres du c.a. ont accepté cette responsabilité</w:t>
            </w:r>
          </w:p>
        </w:tc>
        <w:tc>
          <w:tcPr>
            <w:tcW w:w="558" w:type="dxa"/>
            <w:shd w:val="clear" w:color="auto" w:fill="BFBFBF" w:themeFill="background1" w:themeFillShade="BF"/>
            <w:vAlign w:val="center"/>
          </w:tcPr>
          <w:p w:rsidR="00593290" w:rsidRPr="00E12AA4" w:rsidRDefault="00E12AA4" w:rsidP="00C861B1">
            <w:pPr>
              <w:jc w:val="center"/>
            </w:pPr>
            <w:r w:rsidRPr="00E12AA4">
              <w:rPr>
                <w:rFonts w:ascii="Wingdings 2" w:hAnsi="Wingdings 2"/>
                <w:b/>
                <w:i/>
              </w:rPr>
              <w:t></w:t>
            </w:r>
          </w:p>
        </w:tc>
      </w:tr>
      <w:tr w:rsidR="003F4C20" w:rsidRPr="002A4FF0" w:rsidTr="00A20286">
        <w:tc>
          <w:tcPr>
            <w:tcW w:w="3348" w:type="dxa"/>
            <w:vAlign w:val="center"/>
          </w:tcPr>
          <w:p w:rsidR="003F4C20" w:rsidRPr="00E12AA4" w:rsidRDefault="003F4C20" w:rsidP="00C861B1">
            <w:r>
              <w:t>Animation générale de la rencontre</w:t>
            </w:r>
          </w:p>
        </w:tc>
        <w:tc>
          <w:tcPr>
            <w:tcW w:w="4757" w:type="dxa"/>
            <w:vAlign w:val="center"/>
          </w:tcPr>
          <w:p w:rsidR="003F4C20" w:rsidRPr="00E12AA4" w:rsidRDefault="003F4C20" w:rsidP="00C861B1">
            <w:r>
              <w:t>Contacter Muriel Drolet</w:t>
            </w:r>
          </w:p>
        </w:tc>
        <w:tc>
          <w:tcPr>
            <w:tcW w:w="1886" w:type="dxa"/>
            <w:vAlign w:val="center"/>
          </w:tcPr>
          <w:p w:rsidR="003F4C20" w:rsidRDefault="003F4C20" w:rsidP="00C861B1">
            <w:r>
              <w:t>Marie-Christine</w:t>
            </w:r>
          </w:p>
        </w:tc>
        <w:tc>
          <w:tcPr>
            <w:tcW w:w="2627" w:type="dxa"/>
            <w:vAlign w:val="center"/>
          </w:tcPr>
          <w:p w:rsidR="003F4C20" w:rsidRDefault="003F4C20" w:rsidP="00C861B1">
            <w:r>
              <w:t xml:space="preserve">Muriel a accepté de faire l’animation </w:t>
            </w:r>
            <w:r w:rsidR="00A20286">
              <w:t>générale</w:t>
            </w:r>
            <w:r>
              <w:t>.  Disponible pour une rencontre avec le conférencier et le comité sauf 1</w:t>
            </w:r>
            <w:r w:rsidRPr="003F4C20">
              <w:rPr>
                <w:vertAlign w:val="superscript"/>
              </w:rPr>
              <w:t>er</w:t>
            </w:r>
            <w:r>
              <w:t>, 2, 3 février 2017</w:t>
            </w:r>
          </w:p>
        </w:tc>
        <w:tc>
          <w:tcPr>
            <w:tcW w:w="558" w:type="dxa"/>
            <w:shd w:val="clear" w:color="auto" w:fill="BFBFBF" w:themeFill="background1" w:themeFillShade="BF"/>
            <w:vAlign w:val="center"/>
          </w:tcPr>
          <w:p w:rsidR="003F4C20" w:rsidRPr="00E12AA4" w:rsidRDefault="003F4C20" w:rsidP="00C861B1">
            <w:pPr>
              <w:jc w:val="center"/>
              <w:rPr>
                <w:rFonts w:ascii="Wingdings 2" w:hAnsi="Wingdings 2"/>
                <w:b/>
                <w:i/>
              </w:rPr>
            </w:pPr>
            <w:r w:rsidRPr="00E12AA4">
              <w:rPr>
                <w:rFonts w:ascii="Wingdings 2" w:hAnsi="Wingdings 2"/>
                <w:b/>
                <w:i/>
              </w:rPr>
              <w:t></w:t>
            </w:r>
          </w:p>
        </w:tc>
      </w:tr>
      <w:tr w:rsidR="00593290" w:rsidRPr="002A4FF0" w:rsidTr="00F15A3E">
        <w:tc>
          <w:tcPr>
            <w:tcW w:w="3348" w:type="dxa"/>
            <w:shd w:val="clear" w:color="auto" w:fill="EEECE1" w:themeFill="background2"/>
            <w:vAlign w:val="center"/>
          </w:tcPr>
          <w:p w:rsidR="00593290" w:rsidRPr="00E12AA4" w:rsidRDefault="00593290" w:rsidP="00E12AA4">
            <w:r w:rsidRPr="00E12AA4">
              <w:t xml:space="preserve">Préparation du </w:t>
            </w:r>
            <w:r w:rsidR="00E12AA4">
              <w:t>déroulement de l’atelier sur les questions</w:t>
            </w:r>
          </w:p>
        </w:tc>
        <w:tc>
          <w:tcPr>
            <w:tcW w:w="4757" w:type="dxa"/>
            <w:shd w:val="clear" w:color="auto" w:fill="EEECE1" w:themeFill="background2"/>
            <w:vAlign w:val="center"/>
          </w:tcPr>
          <w:p w:rsidR="00593290" w:rsidRPr="00E12AA4" w:rsidRDefault="00AD1181" w:rsidP="00082156">
            <w:r>
              <w:t>À la suite des discussions avec Y. Bureau, préparer une feuille synthèse pour les responsables d’atelier</w:t>
            </w:r>
          </w:p>
        </w:tc>
        <w:tc>
          <w:tcPr>
            <w:tcW w:w="1886" w:type="dxa"/>
            <w:shd w:val="clear" w:color="auto" w:fill="EEECE1" w:themeFill="background2"/>
            <w:vAlign w:val="center"/>
          </w:tcPr>
          <w:p w:rsidR="00593290" w:rsidRPr="00F15A3E" w:rsidRDefault="00E12AA4" w:rsidP="00082156">
            <w:pPr>
              <w:rPr>
                <w:b/>
              </w:rPr>
            </w:pPr>
            <w:r w:rsidRPr="00F15A3E">
              <w:rPr>
                <w:b/>
              </w:rPr>
              <w:t>Marie-Chris</w:t>
            </w:r>
            <w:bookmarkStart w:id="0" w:name="_GoBack"/>
            <w:bookmarkEnd w:id="0"/>
            <w:r w:rsidRPr="00F15A3E">
              <w:rPr>
                <w:b/>
              </w:rPr>
              <w:t>tine</w:t>
            </w:r>
          </w:p>
        </w:tc>
        <w:tc>
          <w:tcPr>
            <w:tcW w:w="2627" w:type="dxa"/>
            <w:shd w:val="clear" w:color="auto" w:fill="EEECE1" w:themeFill="background2"/>
            <w:vAlign w:val="center"/>
          </w:tcPr>
          <w:p w:rsidR="00593290" w:rsidRPr="00E12AA4" w:rsidRDefault="00AD1181" w:rsidP="00082156">
            <w:r w:rsidRPr="00AD1181">
              <w:t>Envoyer le document au CO</w:t>
            </w:r>
            <w:r>
              <w:t>RG</w:t>
            </w:r>
            <w:r w:rsidRPr="00AD1181">
              <w:t xml:space="preserve"> pour commentaires et ajouts</w:t>
            </w:r>
          </w:p>
        </w:tc>
        <w:tc>
          <w:tcPr>
            <w:tcW w:w="558" w:type="dxa"/>
            <w:shd w:val="clear" w:color="auto" w:fill="EEECE1" w:themeFill="background2"/>
            <w:vAlign w:val="center"/>
          </w:tcPr>
          <w:p w:rsidR="00593290" w:rsidRPr="00E12AA4" w:rsidRDefault="00593290" w:rsidP="00082156">
            <w:pPr>
              <w:jc w:val="center"/>
            </w:pPr>
          </w:p>
        </w:tc>
      </w:tr>
      <w:tr w:rsidR="00593290" w:rsidRPr="002A4FF0" w:rsidTr="00EB0AAE">
        <w:tc>
          <w:tcPr>
            <w:tcW w:w="3348" w:type="dxa"/>
            <w:shd w:val="clear" w:color="auto" w:fill="DAEEF3" w:themeFill="accent5" w:themeFillTint="33"/>
            <w:vAlign w:val="center"/>
          </w:tcPr>
          <w:p w:rsidR="00593290" w:rsidRPr="00E12AA4" w:rsidRDefault="000405A2" w:rsidP="00CA7CB3">
            <w:r>
              <w:t>Tableau de suivi</w:t>
            </w:r>
          </w:p>
        </w:tc>
        <w:tc>
          <w:tcPr>
            <w:tcW w:w="4757" w:type="dxa"/>
            <w:shd w:val="clear" w:color="auto" w:fill="DAEEF3" w:themeFill="accent5" w:themeFillTint="33"/>
            <w:vAlign w:val="center"/>
          </w:tcPr>
          <w:p w:rsidR="00593290" w:rsidRPr="00E12AA4" w:rsidRDefault="000405A2" w:rsidP="00CA7CB3">
            <w:r>
              <w:t>En continu jusqu’à la fin de l’évènement</w:t>
            </w:r>
            <w:r w:rsidR="00EB0AAE">
              <w:t>, les membres du CORG indique l’état de réalisation des activités dont ils sont responsable pour faciliter la mise à jour.</w:t>
            </w:r>
          </w:p>
        </w:tc>
        <w:tc>
          <w:tcPr>
            <w:tcW w:w="1886" w:type="dxa"/>
            <w:shd w:val="clear" w:color="auto" w:fill="DAEEF3" w:themeFill="accent5" w:themeFillTint="33"/>
            <w:vAlign w:val="center"/>
          </w:tcPr>
          <w:p w:rsidR="00593290" w:rsidRPr="000405A2" w:rsidRDefault="000405A2" w:rsidP="00CA7CB3">
            <w:pPr>
              <w:rPr>
                <w:b/>
              </w:rPr>
            </w:pPr>
            <w:r w:rsidRPr="000405A2">
              <w:rPr>
                <w:b/>
              </w:rPr>
              <w:t>Marie-Christine</w:t>
            </w:r>
          </w:p>
        </w:tc>
        <w:tc>
          <w:tcPr>
            <w:tcW w:w="2627" w:type="dxa"/>
            <w:shd w:val="clear" w:color="auto" w:fill="DAEEF3" w:themeFill="accent5" w:themeFillTint="33"/>
            <w:vAlign w:val="center"/>
          </w:tcPr>
          <w:p w:rsidR="00593290" w:rsidRDefault="000405A2" w:rsidP="00CA7CB3">
            <w:r>
              <w:t>Mise à jour une fois semaine</w:t>
            </w:r>
          </w:p>
          <w:p w:rsidR="00B43691" w:rsidRDefault="00B43691" w:rsidP="00CA7CB3"/>
          <w:p w:rsidR="00B43691" w:rsidRDefault="00B43691" w:rsidP="00CA7CB3"/>
          <w:p w:rsidR="00B43691" w:rsidRDefault="00B43691" w:rsidP="00CA7CB3"/>
          <w:p w:rsidR="00B43691" w:rsidRPr="00E12AA4" w:rsidRDefault="00B43691" w:rsidP="00CA7CB3"/>
        </w:tc>
        <w:tc>
          <w:tcPr>
            <w:tcW w:w="558" w:type="dxa"/>
            <w:shd w:val="clear" w:color="auto" w:fill="DAEEF3" w:themeFill="accent5" w:themeFillTint="33"/>
            <w:vAlign w:val="center"/>
          </w:tcPr>
          <w:p w:rsidR="00593290" w:rsidRPr="00E12AA4" w:rsidRDefault="00593290" w:rsidP="00593290">
            <w:pPr>
              <w:jc w:val="center"/>
            </w:pPr>
          </w:p>
        </w:tc>
      </w:tr>
      <w:tr w:rsidR="00264A3F" w:rsidRPr="00DD2604" w:rsidTr="00AD1181">
        <w:tc>
          <w:tcPr>
            <w:tcW w:w="12618" w:type="dxa"/>
            <w:gridSpan w:val="4"/>
            <w:shd w:val="clear" w:color="auto" w:fill="FDE9D9" w:themeFill="accent6" w:themeFillTint="33"/>
            <w:vAlign w:val="center"/>
          </w:tcPr>
          <w:p w:rsidR="00264A3F" w:rsidRPr="00DD2604" w:rsidRDefault="00264A3F" w:rsidP="00593290">
            <w:pPr>
              <w:jc w:val="center"/>
              <w:rPr>
                <w:b/>
                <w:sz w:val="28"/>
                <w:szCs w:val="28"/>
              </w:rPr>
            </w:pPr>
            <w:r w:rsidRPr="00DD2604">
              <w:rPr>
                <w:b/>
                <w:sz w:val="28"/>
                <w:szCs w:val="28"/>
              </w:rPr>
              <w:lastRenderedPageBreak/>
              <w:t>LOGISTIQUE</w:t>
            </w:r>
          </w:p>
        </w:tc>
        <w:tc>
          <w:tcPr>
            <w:tcW w:w="558" w:type="dxa"/>
            <w:shd w:val="clear" w:color="auto" w:fill="FDE9D9" w:themeFill="accent6" w:themeFillTint="33"/>
            <w:vAlign w:val="center"/>
          </w:tcPr>
          <w:p w:rsidR="00264A3F" w:rsidRPr="00DD2604" w:rsidRDefault="00264A3F" w:rsidP="0059329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A3F" w:rsidRPr="00E12AA4" w:rsidTr="00A20286">
        <w:tc>
          <w:tcPr>
            <w:tcW w:w="3348" w:type="dxa"/>
            <w:shd w:val="clear" w:color="auto" w:fill="FFFFFF" w:themeFill="background1"/>
            <w:vAlign w:val="center"/>
          </w:tcPr>
          <w:p w:rsidR="00264A3F" w:rsidRPr="00E12AA4" w:rsidRDefault="00264A3F" w:rsidP="00593290">
            <w:r w:rsidRPr="00E12AA4">
              <w:t>Réserver une salle - Centre sportif de Sainte-Foy</w:t>
            </w:r>
          </w:p>
        </w:tc>
        <w:tc>
          <w:tcPr>
            <w:tcW w:w="4757" w:type="dxa"/>
            <w:shd w:val="clear" w:color="auto" w:fill="FFFFFF" w:themeFill="background1"/>
            <w:vAlign w:val="center"/>
          </w:tcPr>
          <w:p w:rsidR="00264A3F" w:rsidRPr="00E12AA4" w:rsidRDefault="00264A3F" w:rsidP="00593290">
            <w:pPr>
              <w:pStyle w:val="Paragraphedeliste"/>
              <w:numPr>
                <w:ilvl w:val="0"/>
                <w:numId w:val="2"/>
              </w:numPr>
            </w:pPr>
            <w:r w:rsidRPr="00E12AA4">
              <w:t>Accès à la cuisine</w:t>
            </w:r>
          </w:p>
          <w:p w:rsidR="00264A3F" w:rsidRPr="00E12AA4" w:rsidRDefault="00264A3F" w:rsidP="00593290">
            <w:pPr>
              <w:pStyle w:val="Paragraphedeliste"/>
              <w:numPr>
                <w:ilvl w:val="0"/>
                <w:numId w:val="2"/>
              </w:numPr>
            </w:pPr>
            <w:r w:rsidRPr="00E12AA4">
              <w:t>Stationnement</w:t>
            </w:r>
            <w:r w:rsidR="00FA59EA">
              <w:t xml:space="preserve"> (s’assurer que malgré les panneaux de limite de stationnement les voitures ne seront pas remorquées)</w:t>
            </w:r>
          </w:p>
          <w:p w:rsidR="00264A3F" w:rsidRPr="00E12AA4" w:rsidRDefault="00264A3F" w:rsidP="00593290">
            <w:pPr>
              <w:pStyle w:val="Paragraphedeliste"/>
              <w:numPr>
                <w:ilvl w:val="0"/>
                <w:numId w:val="2"/>
              </w:numPr>
            </w:pPr>
            <w:r w:rsidRPr="00E12AA4">
              <w:t>Heure d’ouverture</w:t>
            </w:r>
            <w:r w:rsidR="00FA59EA">
              <w:t xml:space="preserve"> pour l’accès à notre salle</w:t>
            </w:r>
          </w:p>
          <w:p w:rsidR="00264A3F" w:rsidRPr="00E12AA4" w:rsidRDefault="00264A3F" w:rsidP="00593290">
            <w:pPr>
              <w:pStyle w:val="Paragraphedeliste"/>
              <w:numPr>
                <w:ilvl w:val="0"/>
                <w:numId w:val="2"/>
              </w:numPr>
            </w:pPr>
            <w:r w:rsidRPr="00E12AA4">
              <w:t>Équipements</w:t>
            </w:r>
            <w:r w:rsidR="00FA59EA">
              <w:t xml:space="preserve"> fournis ?</w:t>
            </w: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:rsidR="00264A3F" w:rsidRPr="00F15A3E" w:rsidRDefault="00FA59EA" w:rsidP="00593290">
            <w:r w:rsidRPr="00F15A3E">
              <w:t>Gilbert</w:t>
            </w:r>
          </w:p>
        </w:tc>
        <w:tc>
          <w:tcPr>
            <w:tcW w:w="2627" w:type="dxa"/>
            <w:shd w:val="clear" w:color="auto" w:fill="FFFFFF" w:themeFill="background1"/>
            <w:vAlign w:val="center"/>
          </w:tcPr>
          <w:p w:rsidR="00B51260" w:rsidRDefault="00B51260" w:rsidP="00B51260">
            <w:r>
              <w:t>salle réservé</w:t>
            </w:r>
            <w:r>
              <w:t>e</w:t>
            </w:r>
            <w:r>
              <w:t xml:space="preserve"> de 9hr à 17hr</w:t>
            </w:r>
          </w:p>
          <w:p w:rsidR="00B51260" w:rsidRDefault="00B51260" w:rsidP="00B51260">
            <w:r>
              <w:t>pour le 22 février</w:t>
            </w:r>
          </w:p>
          <w:p w:rsidR="00264A3F" w:rsidRPr="00E12AA4" w:rsidRDefault="00B51260" w:rsidP="00B51260">
            <w:r>
              <w:t>Visite des lieux le 2 février</w:t>
            </w:r>
          </w:p>
        </w:tc>
        <w:tc>
          <w:tcPr>
            <w:tcW w:w="558" w:type="dxa"/>
            <w:shd w:val="clear" w:color="auto" w:fill="BFBFBF" w:themeFill="background1" w:themeFillShade="BF"/>
            <w:vAlign w:val="center"/>
          </w:tcPr>
          <w:p w:rsidR="00264A3F" w:rsidRPr="00E12AA4" w:rsidRDefault="00F15A3E" w:rsidP="00593290">
            <w:pPr>
              <w:jc w:val="center"/>
            </w:pPr>
            <w:r w:rsidRPr="00E12AA4">
              <w:rPr>
                <w:rFonts w:ascii="Wingdings 2" w:hAnsi="Wingdings 2"/>
                <w:b/>
                <w:i/>
                <w:sz w:val="24"/>
                <w:szCs w:val="24"/>
              </w:rPr>
              <w:t></w:t>
            </w:r>
          </w:p>
        </w:tc>
      </w:tr>
      <w:tr w:rsidR="00264A3F" w:rsidRPr="00E12AA4" w:rsidTr="00F15A3E">
        <w:tc>
          <w:tcPr>
            <w:tcW w:w="3348" w:type="dxa"/>
            <w:shd w:val="clear" w:color="auto" w:fill="EEECE1" w:themeFill="background2"/>
            <w:vAlign w:val="center"/>
          </w:tcPr>
          <w:p w:rsidR="00264A3F" w:rsidRPr="00E12AA4" w:rsidRDefault="00FA59EA" w:rsidP="00FA59EA">
            <w:r>
              <w:t xml:space="preserve">Logistique pré-événement </w:t>
            </w:r>
          </w:p>
        </w:tc>
        <w:tc>
          <w:tcPr>
            <w:tcW w:w="4757" w:type="dxa"/>
            <w:shd w:val="clear" w:color="auto" w:fill="EEECE1" w:themeFill="background2"/>
            <w:vAlign w:val="center"/>
          </w:tcPr>
          <w:p w:rsidR="00FA59EA" w:rsidRDefault="00AD1181" w:rsidP="00AD1181">
            <w:r w:rsidRPr="00AD1181">
              <w:rPr>
                <w:b/>
              </w:rPr>
              <w:t>Gilbert</w:t>
            </w:r>
            <w:r>
              <w:t> : Demander au Centre sportif pour la disposition de la salle selon nos directives.</w:t>
            </w:r>
            <w:r w:rsidR="00FA59EA">
              <w:t xml:space="preserve"> </w:t>
            </w:r>
          </w:p>
          <w:p w:rsidR="00FA59EA" w:rsidRDefault="00FA59EA" w:rsidP="006B309A">
            <w:pPr>
              <w:pStyle w:val="Paragraphedeliste"/>
              <w:numPr>
                <w:ilvl w:val="0"/>
                <w:numId w:val="3"/>
              </w:numPr>
            </w:pPr>
            <w:r>
              <w:t xml:space="preserve">Table pour les participants </w:t>
            </w:r>
          </w:p>
          <w:p w:rsidR="00FA59EA" w:rsidRDefault="00FA59EA" w:rsidP="006B309A">
            <w:pPr>
              <w:pStyle w:val="Paragraphedeliste"/>
              <w:numPr>
                <w:ilvl w:val="0"/>
                <w:numId w:val="3"/>
              </w:numPr>
            </w:pPr>
            <w:r>
              <w:t>Table et micro, en avant pour conférencier et animateur</w:t>
            </w:r>
          </w:p>
          <w:p w:rsidR="00FA59EA" w:rsidRDefault="00FA59EA" w:rsidP="006B309A">
            <w:pPr>
              <w:pStyle w:val="Paragraphedeliste"/>
              <w:numPr>
                <w:ilvl w:val="0"/>
                <w:numId w:val="3"/>
              </w:numPr>
            </w:pPr>
            <w:r>
              <w:t>Tables le long du mur pour les pauses</w:t>
            </w:r>
          </w:p>
          <w:p w:rsidR="00FA59EA" w:rsidRDefault="00FA59EA" w:rsidP="00AD1181">
            <w:pPr>
              <w:pStyle w:val="Paragraphedeliste"/>
              <w:numPr>
                <w:ilvl w:val="0"/>
                <w:numId w:val="3"/>
              </w:numPr>
            </w:pPr>
            <w:r>
              <w:t>Table à l’entrée pour les responsables de l’accueil.</w:t>
            </w:r>
          </w:p>
          <w:p w:rsidR="00FA59EA" w:rsidRDefault="00FA59EA" w:rsidP="00AD1181">
            <w:r w:rsidRPr="00FA59EA">
              <w:rPr>
                <w:b/>
              </w:rPr>
              <w:t>Marie-Christine :</w:t>
            </w:r>
            <w:r>
              <w:t xml:space="preserve"> Faire un schéma pour la disposition de la salle.</w:t>
            </w:r>
          </w:p>
          <w:p w:rsidR="00FA59EA" w:rsidRPr="00E12AA4" w:rsidRDefault="00AD1181" w:rsidP="00AD1181">
            <w:r w:rsidRPr="00AD1181">
              <w:rPr>
                <w:b/>
              </w:rPr>
              <w:t>Huguette et M-C</w:t>
            </w:r>
            <w:r>
              <w:t>. : Liste des denrées en inventaire et liste d’achat.</w:t>
            </w:r>
            <w:r w:rsidR="00FA59EA">
              <w:t xml:space="preserve">  Faire les achats</w:t>
            </w:r>
            <w:r w:rsidR="00F15A3E">
              <w:t>, regrouper le tout et apporter le jour de l’événement</w:t>
            </w:r>
          </w:p>
        </w:tc>
        <w:tc>
          <w:tcPr>
            <w:tcW w:w="1886" w:type="dxa"/>
            <w:shd w:val="clear" w:color="auto" w:fill="EEECE1" w:themeFill="background2"/>
            <w:vAlign w:val="center"/>
          </w:tcPr>
          <w:p w:rsidR="00AD1181" w:rsidRDefault="00AD1181" w:rsidP="00AD1181">
            <w:r>
              <w:t>TOUS LES MEMBRES DU CORG</w:t>
            </w:r>
          </w:p>
          <w:p w:rsidR="00264A3F" w:rsidRPr="00E12AA4" w:rsidRDefault="00264A3F" w:rsidP="00593290"/>
        </w:tc>
        <w:tc>
          <w:tcPr>
            <w:tcW w:w="2627" w:type="dxa"/>
            <w:shd w:val="clear" w:color="auto" w:fill="EEECE1" w:themeFill="background2"/>
            <w:vAlign w:val="center"/>
          </w:tcPr>
          <w:p w:rsidR="00B51260" w:rsidRDefault="00B51260" w:rsidP="00B51260">
            <w:r>
              <w:t xml:space="preserve">À </w:t>
            </w:r>
            <w:r>
              <w:t>déterminer</w:t>
            </w:r>
          </w:p>
          <w:p w:rsidR="00B51260" w:rsidRDefault="00B51260" w:rsidP="00B51260">
            <w:r>
              <w:t>Fait : Micro, Schéma de</w:t>
            </w:r>
          </w:p>
          <w:p w:rsidR="00B51260" w:rsidRDefault="00B51260" w:rsidP="00B51260">
            <w:r>
              <w:t>disposition</w:t>
            </w:r>
          </w:p>
          <w:p w:rsidR="00B51260" w:rsidRDefault="00B51260" w:rsidP="00B51260">
            <w:r>
              <w:t>À faire : Plan définitif de</w:t>
            </w:r>
          </w:p>
          <w:p w:rsidR="00B51260" w:rsidRDefault="00B51260" w:rsidP="00B51260">
            <w:r>
              <w:t>salle selon le nombre de</w:t>
            </w:r>
          </w:p>
          <w:p w:rsidR="00B51260" w:rsidRDefault="00B51260" w:rsidP="00B51260">
            <w:r>
              <w:t>participants</w:t>
            </w:r>
          </w:p>
          <w:p w:rsidR="00264A3F" w:rsidRPr="00E12AA4" w:rsidRDefault="00B51260" w:rsidP="00B51260">
            <w:r>
              <w:t>Inventaire et liste d’achat</w:t>
            </w:r>
          </w:p>
        </w:tc>
        <w:tc>
          <w:tcPr>
            <w:tcW w:w="558" w:type="dxa"/>
            <w:shd w:val="clear" w:color="auto" w:fill="EEECE1" w:themeFill="background2"/>
            <w:vAlign w:val="center"/>
          </w:tcPr>
          <w:p w:rsidR="00264A3F" w:rsidRPr="00E12AA4" w:rsidRDefault="00264A3F" w:rsidP="00593290">
            <w:pPr>
              <w:jc w:val="center"/>
            </w:pPr>
          </w:p>
        </w:tc>
      </w:tr>
      <w:tr w:rsidR="00593290" w:rsidRPr="00E12AA4" w:rsidTr="00F15A3E">
        <w:tc>
          <w:tcPr>
            <w:tcW w:w="3348" w:type="dxa"/>
            <w:shd w:val="clear" w:color="auto" w:fill="EEECE1" w:themeFill="background2"/>
            <w:vAlign w:val="center"/>
          </w:tcPr>
          <w:p w:rsidR="00593290" w:rsidRPr="00E12AA4" w:rsidRDefault="000405A2" w:rsidP="00EB0AAE">
            <w:r>
              <w:t>Préparer le formulaire d’évaluation</w:t>
            </w:r>
            <w:r w:rsidR="00EB0AAE">
              <w:t xml:space="preserve"> </w:t>
            </w:r>
          </w:p>
        </w:tc>
        <w:tc>
          <w:tcPr>
            <w:tcW w:w="4757" w:type="dxa"/>
            <w:shd w:val="clear" w:color="auto" w:fill="EEECE1" w:themeFill="background2"/>
            <w:vAlign w:val="center"/>
          </w:tcPr>
          <w:p w:rsidR="00593290" w:rsidRPr="000405A2" w:rsidRDefault="00593290" w:rsidP="00D0257E"/>
        </w:tc>
        <w:tc>
          <w:tcPr>
            <w:tcW w:w="1886" w:type="dxa"/>
            <w:shd w:val="clear" w:color="auto" w:fill="EEECE1" w:themeFill="background2"/>
            <w:vAlign w:val="center"/>
          </w:tcPr>
          <w:p w:rsidR="00593290" w:rsidRPr="00E12AA4" w:rsidRDefault="000405A2" w:rsidP="000405A2">
            <w:r w:rsidRPr="000405A2">
              <w:rPr>
                <w:b/>
              </w:rPr>
              <w:t>Marie-Christine</w:t>
            </w:r>
            <w:r>
              <w:t xml:space="preserve"> </w:t>
            </w:r>
          </w:p>
        </w:tc>
        <w:tc>
          <w:tcPr>
            <w:tcW w:w="2627" w:type="dxa"/>
            <w:shd w:val="clear" w:color="auto" w:fill="EEECE1" w:themeFill="background2"/>
            <w:vAlign w:val="center"/>
          </w:tcPr>
          <w:p w:rsidR="00B51260" w:rsidRDefault="00B51260" w:rsidP="00B51260">
            <w:r>
              <w:t>OK transmis le 9 février</w:t>
            </w:r>
          </w:p>
          <w:p w:rsidR="00593290" w:rsidRPr="00E12AA4" w:rsidRDefault="00B51260" w:rsidP="00B51260">
            <w:r>
              <w:t>2017</w:t>
            </w:r>
          </w:p>
        </w:tc>
        <w:tc>
          <w:tcPr>
            <w:tcW w:w="558" w:type="dxa"/>
            <w:shd w:val="clear" w:color="auto" w:fill="EEECE1" w:themeFill="background2"/>
            <w:vAlign w:val="center"/>
          </w:tcPr>
          <w:p w:rsidR="00593290" w:rsidRPr="00E12AA4" w:rsidRDefault="00593290" w:rsidP="00593290">
            <w:pPr>
              <w:jc w:val="center"/>
            </w:pPr>
          </w:p>
        </w:tc>
      </w:tr>
      <w:tr w:rsidR="00B51260" w:rsidRPr="00E12AA4" w:rsidTr="00F15A3E">
        <w:tc>
          <w:tcPr>
            <w:tcW w:w="3348" w:type="dxa"/>
            <w:shd w:val="clear" w:color="auto" w:fill="EEECE1" w:themeFill="background2"/>
            <w:vAlign w:val="center"/>
          </w:tcPr>
          <w:p w:rsidR="00B51260" w:rsidRDefault="00B51260" w:rsidP="00B51260">
            <w:r>
              <w:t>Regrouper le matériel et faire les achats</w:t>
            </w:r>
          </w:p>
          <w:p w:rsidR="00B51260" w:rsidRPr="00E12AA4" w:rsidRDefault="00B51260" w:rsidP="00B51260">
            <w:r>
              <w:t>pour la pause santé</w:t>
            </w:r>
          </w:p>
        </w:tc>
        <w:tc>
          <w:tcPr>
            <w:tcW w:w="4757" w:type="dxa"/>
            <w:shd w:val="clear" w:color="auto" w:fill="EEECE1" w:themeFill="background2"/>
            <w:vAlign w:val="center"/>
          </w:tcPr>
          <w:p w:rsidR="00B51260" w:rsidRPr="00B51260" w:rsidRDefault="00B51260" w:rsidP="00A20286">
            <w:r w:rsidRPr="00B51260">
              <w:t>Préparer et regrouper le matériel nécessaire</w:t>
            </w:r>
          </w:p>
        </w:tc>
        <w:tc>
          <w:tcPr>
            <w:tcW w:w="1886" w:type="dxa"/>
            <w:shd w:val="clear" w:color="auto" w:fill="EEECE1" w:themeFill="background2"/>
            <w:vAlign w:val="center"/>
          </w:tcPr>
          <w:p w:rsidR="00B51260" w:rsidRDefault="00B51260" w:rsidP="00B51260">
            <w:r>
              <w:t>Marie-Christine</w:t>
            </w:r>
          </w:p>
          <w:p w:rsidR="00B51260" w:rsidRPr="00E12AA4" w:rsidRDefault="00B51260" w:rsidP="00B51260">
            <w:r>
              <w:t>Huguette</w:t>
            </w:r>
            <w:r>
              <w:t xml:space="preserve"> </w:t>
            </w:r>
          </w:p>
        </w:tc>
        <w:tc>
          <w:tcPr>
            <w:tcW w:w="2627" w:type="dxa"/>
            <w:shd w:val="clear" w:color="auto" w:fill="EEECE1" w:themeFill="background2"/>
            <w:vAlign w:val="center"/>
          </w:tcPr>
          <w:p w:rsidR="00B51260" w:rsidRPr="00E12AA4" w:rsidRDefault="00B51260" w:rsidP="009C1FC8">
            <w:r w:rsidRPr="00B51260">
              <w:t>Le 21 février PM</w:t>
            </w:r>
          </w:p>
        </w:tc>
        <w:tc>
          <w:tcPr>
            <w:tcW w:w="558" w:type="dxa"/>
            <w:shd w:val="clear" w:color="auto" w:fill="EEECE1" w:themeFill="background2"/>
            <w:vAlign w:val="center"/>
          </w:tcPr>
          <w:p w:rsidR="00B51260" w:rsidRPr="00E12AA4" w:rsidRDefault="00B51260" w:rsidP="009C1FC8">
            <w:pPr>
              <w:jc w:val="center"/>
            </w:pPr>
          </w:p>
        </w:tc>
      </w:tr>
      <w:tr w:rsidR="00593290" w:rsidRPr="00E12AA4" w:rsidTr="00F15A3E">
        <w:tc>
          <w:tcPr>
            <w:tcW w:w="3348" w:type="dxa"/>
            <w:shd w:val="clear" w:color="auto" w:fill="EEECE1" w:themeFill="background2"/>
            <w:vAlign w:val="center"/>
          </w:tcPr>
          <w:p w:rsidR="00593290" w:rsidRPr="00E12AA4" w:rsidRDefault="0006352A" w:rsidP="009C1FC8">
            <w:r w:rsidRPr="00E12AA4">
              <w:t>Constituer une équipe pour organiser la salle le jour de l’atelier</w:t>
            </w:r>
          </w:p>
        </w:tc>
        <w:tc>
          <w:tcPr>
            <w:tcW w:w="4757" w:type="dxa"/>
            <w:shd w:val="clear" w:color="auto" w:fill="EEECE1" w:themeFill="background2"/>
            <w:vAlign w:val="center"/>
          </w:tcPr>
          <w:p w:rsidR="0006352A" w:rsidRPr="00E12AA4" w:rsidRDefault="00F15A3E" w:rsidP="00A20286">
            <w:r w:rsidRPr="00F15A3E">
              <w:rPr>
                <w:b/>
              </w:rPr>
              <w:t>Huguette et Marie-Christine :</w:t>
            </w:r>
            <w:r>
              <w:t xml:space="preserve"> </w:t>
            </w:r>
            <w:r w:rsidR="0006352A" w:rsidRPr="00E12AA4">
              <w:t xml:space="preserve">Préparer et regrouper le matériel nécessaire </w:t>
            </w:r>
          </w:p>
        </w:tc>
        <w:tc>
          <w:tcPr>
            <w:tcW w:w="1886" w:type="dxa"/>
            <w:shd w:val="clear" w:color="auto" w:fill="EEECE1" w:themeFill="background2"/>
            <w:vAlign w:val="center"/>
          </w:tcPr>
          <w:p w:rsidR="00593290" w:rsidRPr="00E12AA4" w:rsidRDefault="00593290" w:rsidP="009C1FC8"/>
        </w:tc>
        <w:tc>
          <w:tcPr>
            <w:tcW w:w="2627" w:type="dxa"/>
            <w:shd w:val="clear" w:color="auto" w:fill="EEECE1" w:themeFill="background2"/>
            <w:vAlign w:val="center"/>
          </w:tcPr>
          <w:p w:rsidR="00593290" w:rsidRPr="00E12AA4" w:rsidRDefault="00593290" w:rsidP="009C1FC8"/>
        </w:tc>
        <w:tc>
          <w:tcPr>
            <w:tcW w:w="558" w:type="dxa"/>
            <w:shd w:val="clear" w:color="auto" w:fill="EEECE1" w:themeFill="background2"/>
            <w:vAlign w:val="center"/>
          </w:tcPr>
          <w:p w:rsidR="00593290" w:rsidRPr="00E12AA4" w:rsidRDefault="00593290" w:rsidP="009C1FC8">
            <w:pPr>
              <w:jc w:val="center"/>
            </w:pPr>
          </w:p>
        </w:tc>
      </w:tr>
      <w:tr w:rsidR="00593290" w:rsidRPr="00E12AA4" w:rsidTr="00F15A3E">
        <w:tc>
          <w:tcPr>
            <w:tcW w:w="3348" w:type="dxa"/>
            <w:shd w:val="clear" w:color="auto" w:fill="EEECE1" w:themeFill="background2"/>
            <w:vAlign w:val="center"/>
          </w:tcPr>
          <w:p w:rsidR="00593290" w:rsidRPr="00E12AA4" w:rsidRDefault="0006352A" w:rsidP="009C1FC8">
            <w:r w:rsidRPr="00E12AA4">
              <w:t>Gestion des inscriptions</w:t>
            </w:r>
          </w:p>
        </w:tc>
        <w:tc>
          <w:tcPr>
            <w:tcW w:w="4757" w:type="dxa"/>
            <w:shd w:val="clear" w:color="auto" w:fill="EEECE1" w:themeFill="background2"/>
            <w:vAlign w:val="center"/>
          </w:tcPr>
          <w:p w:rsidR="00593290" w:rsidRDefault="00F15A3E" w:rsidP="00F15A3E">
            <w:r>
              <w:t xml:space="preserve">Préparer un tableau de suivi : </w:t>
            </w:r>
            <w:r w:rsidRPr="00F15A3E">
              <w:rPr>
                <w:b/>
              </w:rPr>
              <w:t>Marie-Christine</w:t>
            </w:r>
            <w:r>
              <w:t xml:space="preserve"> prépare un tableau sur le même modèle que celui utilisé lors du Colloque, pour la gestion des inscriptions et pour la table d’accueil le jour de l’événement. </w:t>
            </w:r>
          </w:p>
          <w:p w:rsidR="00F15A3E" w:rsidRDefault="00F15A3E" w:rsidP="00F15A3E">
            <w:r w:rsidRPr="00F15A3E">
              <w:rPr>
                <w:b/>
              </w:rPr>
              <w:t>Cécile</w:t>
            </w:r>
            <w:r>
              <w:t xml:space="preserve"> s’occupe de la gestion des inscriptions</w:t>
            </w:r>
            <w:r w:rsidR="000405A2">
              <w:t xml:space="preserve"> (formulaire – gestion en ligne – tableau de suivi)</w:t>
            </w:r>
          </w:p>
          <w:p w:rsidR="003F4C20" w:rsidRDefault="000405A2" w:rsidP="00F15A3E">
            <w:r w:rsidRPr="000405A2">
              <w:rPr>
                <w:b/>
              </w:rPr>
              <w:t>Marie-Christine</w:t>
            </w:r>
            <w:r>
              <w:t xml:space="preserve"> répondra aux demandes téléphoniques</w:t>
            </w:r>
          </w:p>
          <w:p w:rsidR="00B43691" w:rsidRPr="00E12AA4" w:rsidRDefault="00B43691" w:rsidP="00F15A3E"/>
        </w:tc>
        <w:tc>
          <w:tcPr>
            <w:tcW w:w="1886" w:type="dxa"/>
            <w:shd w:val="clear" w:color="auto" w:fill="EEECE1" w:themeFill="background2"/>
            <w:vAlign w:val="center"/>
          </w:tcPr>
          <w:p w:rsidR="000405A2" w:rsidRPr="00F15A3E" w:rsidRDefault="00F15A3E" w:rsidP="009C1FC8">
            <w:pPr>
              <w:rPr>
                <w:b/>
              </w:rPr>
            </w:pPr>
            <w:r w:rsidRPr="00F15A3E">
              <w:rPr>
                <w:b/>
              </w:rPr>
              <w:t>Cécile</w:t>
            </w:r>
            <w:r w:rsidR="000405A2">
              <w:rPr>
                <w:b/>
              </w:rPr>
              <w:t xml:space="preserve"> avec M-C en soutien</w:t>
            </w:r>
          </w:p>
        </w:tc>
        <w:tc>
          <w:tcPr>
            <w:tcW w:w="2627" w:type="dxa"/>
            <w:shd w:val="clear" w:color="auto" w:fill="EEECE1" w:themeFill="background2"/>
            <w:vAlign w:val="center"/>
          </w:tcPr>
          <w:p w:rsidR="00593290" w:rsidRPr="00E12AA4" w:rsidRDefault="00A20286" w:rsidP="009C1FC8">
            <w:r>
              <w:t>MC – tableau transmis à Cécile (25-01-17)</w:t>
            </w:r>
          </w:p>
        </w:tc>
        <w:tc>
          <w:tcPr>
            <w:tcW w:w="558" w:type="dxa"/>
            <w:shd w:val="clear" w:color="auto" w:fill="EEECE1" w:themeFill="background2"/>
            <w:vAlign w:val="center"/>
          </w:tcPr>
          <w:p w:rsidR="00593290" w:rsidRPr="00E12AA4" w:rsidRDefault="00593290" w:rsidP="009C1FC8">
            <w:pPr>
              <w:jc w:val="center"/>
            </w:pPr>
          </w:p>
        </w:tc>
      </w:tr>
      <w:tr w:rsidR="00264A3F" w:rsidRPr="00E12AA4" w:rsidTr="00A20286">
        <w:tc>
          <w:tcPr>
            <w:tcW w:w="3348" w:type="dxa"/>
            <w:shd w:val="clear" w:color="auto" w:fill="auto"/>
            <w:vAlign w:val="center"/>
          </w:tcPr>
          <w:p w:rsidR="00264A3F" w:rsidRPr="00E12AA4" w:rsidRDefault="0006352A" w:rsidP="00593290">
            <w:r w:rsidRPr="00E12AA4">
              <w:t>Accueil le jour de l’activité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264A3F" w:rsidRPr="00163A33" w:rsidRDefault="00163A33" w:rsidP="00593290">
            <w:r>
              <w:t>Trouver des personnes pour l’accueil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264A3F" w:rsidRPr="00E12AA4" w:rsidRDefault="00163A33" w:rsidP="00593290">
            <w:r>
              <w:rPr>
                <w:b/>
              </w:rPr>
              <w:t>Marie-Christine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264A3F" w:rsidRPr="00E12AA4" w:rsidRDefault="003F4C20" w:rsidP="00593290">
            <w:r>
              <w:t>Diane Duquet et Anne-Sylvie Cloutier feront l’accueil des participants</w:t>
            </w:r>
          </w:p>
        </w:tc>
        <w:tc>
          <w:tcPr>
            <w:tcW w:w="558" w:type="dxa"/>
            <w:shd w:val="clear" w:color="auto" w:fill="BFBFBF" w:themeFill="background1" w:themeFillShade="BF"/>
            <w:vAlign w:val="center"/>
          </w:tcPr>
          <w:p w:rsidR="00264A3F" w:rsidRPr="00E12AA4" w:rsidRDefault="003F4C20" w:rsidP="00593290">
            <w:pPr>
              <w:jc w:val="center"/>
            </w:pPr>
            <w:r w:rsidRPr="00E12AA4">
              <w:rPr>
                <w:rFonts w:ascii="Wingdings 2" w:hAnsi="Wingdings 2"/>
                <w:b/>
                <w:i/>
              </w:rPr>
              <w:t></w:t>
            </w:r>
          </w:p>
        </w:tc>
      </w:tr>
      <w:tr w:rsidR="00264A3F" w:rsidRPr="00E12AA4" w:rsidTr="00163A33">
        <w:tc>
          <w:tcPr>
            <w:tcW w:w="3348" w:type="dxa"/>
            <w:shd w:val="clear" w:color="auto" w:fill="EEECE1" w:themeFill="background2"/>
            <w:vAlign w:val="center"/>
          </w:tcPr>
          <w:p w:rsidR="00264A3F" w:rsidRPr="00E12AA4" w:rsidRDefault="00FA59EA" w:rsidP="00593290">
            <w:r w:rsidRPr="00E12AA4">
              <w:t>liste d’inscription</w:t>
            </w:r>
            <w:r w:rsidR="00B51260">
              <w:t>s</w:t>
            </w:r>
            <w:r w:rsidRPr="00E12AA4">
              <w:t xml:space="preserve"> pour la table d’accueil</w:t>
            </w:r>
          </w:p>
        </w:tc>
        <w:tc>
          <w:tcPr>
            <w:tcW w:w="4757" w:type="dxa"/>
            <w:shd w:val="clear" w:color="auto" w:fill="EEECE1" w:themeFill="background2"/>
            <w:vAlign w:val="center"/>
          </w:tcPr>
          <w:p w:rsidR="00264A3F" w:rsidRPr="00E12AA4" w:rsidRDefault="00163A33" w:rsidP="00593290">
            <w:r>
              <w:t>Préparation de la liste et copies pour l’accueil</w:t>
            </w:r>
          </w:p>
        </w:tc>
        <w:tc>
          <w:tcPr>
            <w:tcW w:w="1886" w:type="dxa"/>
            <w:shd w:val="clear" w:color="auto" w:fill="EEECE1" w:themeFill="background2"/>
            <w:vAlign w:val="center"/>
          </w:tcPr>
          <w:p w:rsidR="00264A3F" w:rsidRPr="00163A33" w:rsidRDefault="00163A33" w:rsidP="00593290">
            <w:pPr>
              <w:rPr>
                <w:b/>
              </w:rPr>
            </w:pPr>
            <w:r w:rsidRPr="00163A33">
              <w:rPr>
                <w:b/>
              </w:rPr>
              <w:t>Cécile</w:t>
            </w:r>
          </w:p>
        </w:tc>
        <w:tc>
          <w:tcPr>
            <w:tcW w:w="2627" w:type="dxa"/>
            <w:shd w:val="clear" w:color="auto" w:fill="EEECE1" w:themeFill="background2"/>
            <w:vAlign w:val="center"/>
          </w:tcPr>
          <w:p w:rsidR="00264A3F" w:rsidRPr="00E12AA4" w:rsidRDefault="00264A3F" w:rsidP="00593290"/>
        </w:tc>
        <w:tc>
          <w:tcPr>
            <w:tcW w:w="558" w:type="dxa"/>
            <w:shd w:val="clear" w:color="auto" w:fill="EEECE1" w:themeFill="background2"/>
            <w:vAlign w:val="center"/>
          </w:tcPr>
          <w:p w:rsidR="00264A3F" w:rsidRPr="00E12AA4" w:rsidRDefault="00264A3F" w:rsidP="00593290">
            <w:pPr>
              <w:jc w:val="center"/>
            </w:pPr>
          </w:p>
        </w:tc>
      </w:tr>
      <w:tr w:rsidR="000405A2" w:rsidRPr="00E12AA4" w:rsidTr="00163A33">
        <w:tc>
          <w:tcPr>
            <w:tcW w:w="3348" w:type="dxa"/>
            <w:shd w:val="clear" w:color="auto" w:fill="EEECE1" w:themeFill="background2"/>
            <w:vAlign w:val="center"/>
          </w:tcPr>
          <w:p w:rsidR="00EB0AAE" w:rsidRPr="00E12AA4" w:rsidRDefault="000405A2" w:rsidP="00593290">
            <w:r>
              <w:t>Achat du cadeau pour le conférencier et préparation de l’abonnement d’un an</w:t>
            </w:r>
          </w:p>
        </w:tc>
        <w:tc>
          <w:tcPr>
            <w:tcW w:w="4757" w:type="dxa"/>
            <w:shd w:val="clear" w:color="auto" w:fill="EEECE1" w:themeFill="background2"/>
            <w:vAlign w:val="center"/>
          </w:tcPr>
          <w:p w:rsidR="000405A2" w:rsidRDefault="000405A2" w:rsidP="00593290">
            <w:r>
              <w:t>Se faire rembourser ou avancer $$ par Pierre Robichaud</w:t>
            </w:r>
          </w:p>
        </w:tc>
        <w:tc>
          <w:tcPr>
            <w:tcW w:w="1886" w:type="dxa"/>
            <w:shd w:val="clear" w:color="auto" w:fill="EEECE1" w:themeFill="background2"/>
            <w:vAlign w:val="center"/>
          </w:tcPr>
          <w:p w:rsidR="000405A2" w:rsidRPr="00163A33" w:rsidRDefault="000405A2" w:rsidP="00593290">
            <w:pPr>
              <w:rPr>
                <w:b/>
              </w:rPr>
            </w:pPr>
            <w:r>
              <w:rPr>
                <w:b/>
              </w:rPr>
              <w:t>Gilbert</w:t>
            </w:r>
          </w:p>
        </w:tc>
        <w:tc>
          <w:tcPr>
            <w:tcW w:w="2627" w:type="dxa"/>
            <w:shd w:val="clear" w:color="auto" w:fill="EEECE1" w:themeFill="background2"/>
            <w:vAlign w:val="center"/>
          </w:tcPr>
          <w:p w:rsidR="000405A2" w:rsidRPr="00E12AA4" w:rsidRDefault="000405A2" w:rsidP="00593290"/>
        </w:tc>
        <w:tc>
          <w:tcPr>
            <w:tcW w:w="558" w:type="dxa"/>
            <w:shd w:val="clear" w:color="auto" w:fill="EEECE1" w:themeFill="background2"/>
            <w:vAlign w:val="center"/>
          </w:tcPr>
          <w:p w:rsidR="000405A2" w:rsidRPr="00E12AA4" w:rsidRDefault="000405A2" w:rsidP="00593290">
            <w:pPr>
              <w:jc w:val="center"/>
            </w:pPr>
          </w:p>
        </w:tc>
      </w:tr>
      <w:tr w:rsidR="0006352A" w:rsidRPr="00DD2604" w:rsidTr="00AD1181">
        <w:tc>
          <w:tcPr>
            <w:tcW w:w="12618" w:type="dxa"/>
            <w:gridSpan w:val="4"/>
            <w:shd w:val="clear" w:color="auto" w:fill="FDE9D9" w:themeFill="accent6" w:themeFillTint="33"/>
            <w:vAlign w:val="center"/>
          </w:tcPr>
          <w:p w:rsidR="0006352A" w:rsidRPr="00DD2604" w:rsidRDefault="0006352A" w:rsidP="00363D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DIFFUSION – COMMUNICATION - INFORMATION</w:t>
            </w:r>
          </w:p>
        </w:tc>
        <w:tc>
          <w:tcPr>
            <w:tcW w:w="558" w:type="dxa"/>
            <w:shd w:val="clear" w:color="auto" w:fill="FDE9D9" w:themeFill="accent6" w:themeFillTint="33"/>
            <w:vAlign w:val="center"/>
          </w:tcPr>
          <w:p w:rsidR="0006352A" w:rsidRPr="00DD2604" w:rsidRDefault="0006352A" w:rsidP="00363D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52A" w:rsidRPr="00E12AA4" w:rsidTr="00163A33">
        <w:tc>
          <w:tcPr>
            <w:tcW w:w="3348" w:type="dxa"/>
            <w:shd w:val="clear" w:color="auto" w:fill="EEECE1" w:themeFill="background2"/>
            <w:vAlign w:val="center"/>
          </w:tcPr>
          <w:p w:rsidR="0006352A" w:rsidRPr="00E12AA4" w:rsidRDefault="0006352A" w:rsidP="001B4C44">
            <w:r w:rsidRPr="00E12AA4">
              <w:t xml:space="preserve">Rédaction d’un texte pour annoncer sur le site </w:t>
            </w:r>
          </w:p>
        </w:tc>
        <w:tc>
          <w:tcPr>
            <w:tcW w:w="4757" w:type="dxa"/>
            <w:shd w:val="clear" w:color="auto" w:fill="EEECE1" w:themeFill="background2"/>
            <w:vAlign w:val="center"/>
          </w:tcPr>
          <w:p w:rsidR="0006352A" w:rsidRPr="00E12AA4" w:rsidRDefault="00163A33" w:rsidP="00593290">
            <w:r>
              <w:t>À la suite de la rencontre avec Yvon Bureau</w:t>
            </w:r>
          </w:p>
        </w:tc>
        <w:tc>
          <w:tcPr>
            <w:tcW w:w="1886" w:type="dxa"/>
            <w:shd w:val="clear" w:color="auto" w:fill="EEECE1" w:themeFill="background2"/>
            <w:vAlign w:val="center"/>
          </w:tcPr>
          <w:p w:rsidR="0006352A" w:rsidRPr="00163A33" w:rsidRDefault="00163A33" w:rsidP="00593290">
            <w:pPr>
              <w:rPr>
                <w:b/>
              </w:rPr>
            </w:pPr>
            <w:r w:rsidRPr="00163A33">
              <w:rPr>
                <w:b/>
              </w:rPr>
              <w:t>Cécile-Huguette</w:t>
            </w:r>
          </w:p>
        </w:tc>
        <w:tc>
          <w:tcPr>
            <w:tcW w:w="2627" w:type="dxa"/>
            <w:shd w:val="clear" w:color="auto" w:fill="EEECE1" w:themeFill="background2"/>
            <w:vAlign w:val="center"/>
          </w:tcPr>
          <w:p w:rsidR="0006352A" w:rsidRPr="00E12AA4" w:rsidRDefault="0006352A" w:rsidP="00593290"/>
        </w:tc>
        <w:tc>
          <w:tcPr>
            <w:tcW w:w="558" w:type="dxa"/>
            <w:shd w:val="clear" w:color="auto" w:fill="EEECE1" w:themeFill="background2"/>
            <w:vAlign w:val="center"/>
          </w:tcPr>
          <w:p w:rsidR="0006352A" w:rsidRPr="00E12AA4" w:rsidRDefault="0006352A" w:rsidP="00593290">
            <w:pPr>
              <w:jc w:val="center"/>
            </w:pPr>
          </w:p>
        </w:tc>
      </w:tr>
      <w:tr w:rsidR="0006352A" w:rsidRPr="00E12AA4" w:rsidTr="00163A33">
        <w:tc>
          <w:tcPr>
            <w:tcW w:w="3348" w:type="dxa"/>
            <w:shd w:val="clear" w:color="auto" w:fill="EEECE1" w:themeFill="background2"/>
            <w:vAlign w:val="center"/>
          </w:tcPr>
          <w:p w:rsidR="0006352A" w:rsidRPr="00E12AA4" w:rsidRDefault="001B4C44" w:rsidP="006517F5">
            <w:r w:rsidRPr="00E12AA4">
              <w:t>Programme de l’activité - Conférencier, brève notes bio</w:t>
            </w:r>
            <w:r w:rsidR="00163A33">
              <w:t xml:space="preserve"> pour site web et autres annonces</w:t>
            </w:r>
          </w:p>
        </w:tc>
        <w:tc>
          <w:tcPr>
            <w:tcW w:w="4757" w:type="dxa"/>
            <w:shd w:val="clear" w:color="auto" w:fill="EEECE1" w:themeFill="background2"/>
            <w:vAlign w:val="center"/>
          </w:tcPr>
          <w:p w:rsidR="0006352A" w:rsidRPr="00E12AA4" w:rsidRDefault="00163A33" w:rsidP="006517F5">
            <w:r w:rsidRPr="00163A33">
              <w:t>À la suite de la rencontre avec Yvon Bureau</w:t>
            </w:r>
          </w:p>
        </w:tc>
        <w:tc>
          <w:tcPr>
            <w:tcW w:w="1886" w:type="dxa"/>
            <w:shd w:val="clear" w:color="auto" w:fill="EEECE1" w:themeFill="background2"/>
            <w:vAlign w:val="center"/>
          </w:tcPr>
          <w:p w:rsidR="0006352A" w:rsidRPr="00163A33" w:rsidRDefault="00163A33" w:rsidP="006517F5">
            <w:pPr>
              <w:rPr>
                <w:b/>
              </w:rPr>
            </w:pPr>
            <w:r w:rsidRPr="00163A33">
              <w:rPr>
                <w:b/>
              </w:rPr>
              <w:t>Cécile-Huguette</w:t>
            </w:r>
          </w:p>
        </w:tc>
        <w:tc>
          <w:tcPr>
            <w:tcW w:w="2627" w:type="dxa"/>
            <w:shd w:val="clear" w:color="auto" w:fill="EEECE1" w:themeFill="background2"/>
            <w:vAlign w:val="center"/>
          </w:tcPr>
          <w:p w:rsidR="0006352A" w:rsidRDefault="0006352A" w:rsidP="006517F5"/>
          <w:p w:rsidR="00163A33" w:rsidRDefault="00163A33" w:rsidP="006517F5"/>
          <w:p w:rsidR="00163A33" w:rsidRPr="00E12AA4" w:rsidRDefault="00163A33" w:rsidP="006517F5"/>
        </w:tc>
        <w:tc>
          <w:tcPr>
            <w:tcW w:w="558" w:type="dxa"/>
            <w:shd w:val="clear" w:color="auto" w:fill="EEECE1" w:themeFill="background2"/>
            <w:vAlign w:val="center"/>
          </w:tcPr>
          <w:p w:rsidR="0006352A" w:rsidRPr="00E12AA4" w:rsidRDefault="0006352A" w:rsidP="006517F5">
            <w:pPr>
              <w:jc w:val="center"/>
            </w:pPr>
          </w:p>
        </w:tc>
      </w:tr>
      <w:tr w:rsidR="00163A33" w:rsidRPr="00E12AA4" w:rsidTr="00AC48A0">
        <w:tc>
          <w:tcPr>
            <w:tcW w:w="3348" w:type="dxa"/>
            <w:shd w:val="clear" w:color="auto" w:fill="EEECE1" w:themeFill="background2"/>
            <w:vAlign w:val="center"/>
          </w:tcPr>
          <w:p w:rsidR="00163A33" w:rsidRPr="00E12AA4" w:rsidRDefault="00163A33" w:rsidP="00AC48A0">
            <w:r>
              <w:t>Recherche du visuel</w:t>
            </w:r>
          </w:p>
        </w:tc>
        <w:tc>
          <w:tcPr>
            <w:tcW w:w="4757" w:type="dxa"/>
            <w:shd w:val="clear" w:color="auto" w:fill="EEECE1" w:themeFill="background2"/>
            <w:vAlign w:val="center"/>
          </w:tcPr>
          <w:p w:rsidR="00163A33" w:rsidRPr="00E12AA4" w:rsidRDefault="00163A33" w:rsidP="00AC48A0">
            <w:r>
              <w:t>Format approprié pour l’utilisation prévue</w:t>
            </w:r>
          </w:p>
        </w:tc>
        <w:tc>
          <w:tcPr>
            <w:tcW w:w="1886" w:type="dxa"/>
            <w:shd w:val="clear" w:color="auto" w:fill="EEECE1" w:themeFill="background2"/>
            <w:vAlign w:val="center"/>
          </w:tcPr>
          <w:p w:rsidR="00163A33" w:rsidRPr="00163A33" w:rsidRDefault="00163A33" w:rsidP="00AC48A0">
            <w:pPr>
              <w:rPr>
                <w:b/>
              </w:rPr>
            </w:pPr>
            <w:r w:rsidRPr="00163A33">
              <w:rPr>
                <w:b/>
              </w:rPr>
              <w:t>Cécile</w:t>
            </w:r>
          </w:p>
        </w:tc>
        <w:tc>
          <w:tcPr>
            <w:tcW w:w="2627" w:type="dxa"/>
            <w:shd w:val="clear" w:color="auto" w:fill="EEECE1" w:themeFill="background2"/>
            <w:vAlign w:val="center"/>
          </w:tcPr>
          <w:p w:rsidR="00163A33" w:rsidRPr="00E12AA4" w:rsidRDefault="00163A33" w:rsidP="00AC48A0"/>
        </w:tc>
        <w:tc>
          <w:tcPr>
            <w:tcW w:w="558" w:type="dxa"/>
            <w:shd w:val="clear" w:color="auto" w:fill="EEECE1" w:themeFill="background2"/>
            <w:vAlign w:val="center"/>
          </w:tcPr>
          <w:p w:rsidR="00163A33" w:rsidRPr="00E12AA4" w:rsidRDefault="00163A33" w:rsidP="00AC48A0">
            <w:pPr>
              <w:jc w:val="center"/>
            </w:pPr>
          </w:p>
        </w:tc>
      </w:tr>
      <w:tr w:rsidR="00163A33" w:rsidRPr="00E12AA4" w:rsidTr="00AC48A0">
        <w:trPr>
          <w:trHeight w:val="161"/>
        </w:trPr>
        <w:tc>
          <w:tcPr>
            <w:tcW w:w="3348" w:type="dxa"/>
            <w:shd w:val="clear" w:color="auto" w:fill="EEECE1" w:themeFill="background2"/>
            <w:vAlign w:val="center"/>
          </w:tcPr>
          <w:p w:rsidR="00163A33" w:rsidRPr="00E12AA4" w:rsidRDefault="00163A33" w:rsidP="00AC48A0">
            <w:r>
              <w:t>Création du formulaire d’inscription pour le site Web</w:t>
            </w:r>
          </w:p>
        </w:tc>
        <w:tc>
          <w:tcPr>
            <w:tcW w:w="4757" w:type="dxa"/>
            <w:shd w:val="clear" w:color="auto" w:fill="EEECE1" w:themeFill="background2"/>
            <w:vAlign w:val="center"/>
          </w:tcPr>
          <w:p w:rsidR="00163A33" w:rsidRPr="00E12AA4" w:rsidRDefault="000405A2" w:rsidP="00AC48A0">
            <w:r w:rsidRPr="000405A2">
              <w:rPr>
                <w:b/>
              </w:rPr>
              <w:t>Cécile</w:t>
            </w:r>
            <w:r>
              <w:t xml:space="preserve"> transmet les besoins concernant PayPal à </w:t>
            </w:r>
            <w:r w:rsidRPr="000405A2">
              <w:rPr>
                <w:b/>
                <w:i/>
                <w:u w:val="single"/>
              </w:rPr>
              <w:t>Pierre Robichaud</w:t>
            </w:r>
            <w:r>
              <w:t xml:space="preserve"> puisque c’est lui qui a accès.</w:t>
            </w:r>
          </w:p>
        </w:tc>
        <w:tc>
          <w:tcPr>
            <w:tcW w:w="1886" w:type="dxa"/>
            <w:shd w:val="clear" w:color="auto" w:fill="EEECE1" w:themeFill="background2"/>
            <w:vAlign w:val="center"/>
          </w:tcPr>
          <w:p w:rsidR="00163A33" w:rsidRPr="00163A33" w:rsidRDefault="00163A33" w:rsidP="00AC48A0">
            <w:pPr>
              <w:rPr>
                <w:b/>
              </w:rPr>
            </w:pPr>
            <w:r w:rsidRPr="00163A33">
              <w:rPr>
                <w:b/>
              </w:rPr>
              <w:t>Cécile</w:t>
            </w:r>
          </w:p>
        </w:tc>
        <w:tc>
          <w:tcPr>
            <w:tcW w:w="2627" w:type="dxa"/>
            <w:shd w:val="clear" w:color="auto" w:fill="EEECE1" w:themeFill="background2"/>
            <w:vAlign w:val="center"/>
          </w:tcPr>
          <w:p w:rsidR="00163A33" w:rsidRPr="00E12AA4" w:rsidRDefault="00163A33" w:rsidP="00AC48A0"/>
        </w:tc>
        <w:tc>
          <w:tcPr>
            <w:tcW w:w="558" w:type="dxa"/>
            <w:shd w:val="clear" w:color="auto" w:fill="EEECE1" w:themeFill="background2"/>
            <w:vAlign w:val="center"/>
          </w:tcPr>
          <w:p w:rsidR="00163A33" w:rsidRPr="00E12AA4" w:rsidRDefault="00163A33" w:rsidP="00AC48A0">
            <w:pPr>
              <w:jc w:val="center"/>
            </w:pPr>
          </w:p>
        </w:tc>
      </w:tr>
      <w:tr w:rsidR="0006352A" w:rsidRPr="00E12AA4" w:rsidTr="00163A33">
        <w:tc>
          <w:tcPr>
            <w:tcW w:w="3348" w:type="dxa"/>
            <w:shd w:val="clear" w:color="auto" w:fill="EEECE1" w:themeFill="background2"/>
            <w:vAlign w:val="center"/>
          </w:tcPr>
          <w:p w:rsidR="0006352A" w:rsidRPr="00E12AA4" w:rsidRDefault="0006352A" w:rsidP="005822A5">
            <w:r w:rsidRPr="00E12AA4">
              <w:t>Stratégie de diffusion</w:t>
            </w:r>
          </w:p>
        </w:tc>
        <w:tc>
          <w:tcPr>
            <w:tcW w:w="4757" w:type="dxa"/>
            <w:shd w:val="clear" w:color="auto" w:fill="EEECE1" w:themeFill="background2"/>
            <w:vAlign w:val="center"/>
          </w:tcPr>
          <w:p w:rsidR="0006352A" w:rsidRPr="00E12AA4" w:rsidRDefault="001B4C44" w:rsidP="00593290">
            <w:r w:rsidRPr="00E12AA4">
              <w:t>Infolettre</w:t>
            </w:r>
          </w:p>
          <w:p w:rsidR="001B4C44" w:rsidRDefault="001B4C44" w:rsidP="00593290">
            <w:r w:rsidRPr="00E12AA4">
              <w:t>Contact personnalisé avec nos partenaires</w:t>
            </w:r>
          </w:p>
          <w:p w:rsidR="001B4C44" w:rsidRPr="00E12AA4" w:rsidRDefault="00163A33" w:rsidP="00593290">
            <w:r>
              <w:t>Placement dans les média</w:t>
            </w:r>
            <w:r w:rsidR="00FA0116">
              <w:t>s</w:t>
            </w:r>
            <w:r w:rsidR="00FA0116">
              <w:br/>
              <w:t>Infolettre de rappel</w:t>
            </w:r>
          </w:p>
        </w:tc>
        <w:tc>
          <w:tcPr>
            <w:tcW w:w="1886" w:type="dxa"/>
            <w:shd w:val="clear" w:color="auto" w:fill="EEECE1" w:themeFill="background2"/>
            <w:vAlign w:val="center"/>
          </w:tcPr>
          <w:p w:rsidR="0006352A" w:rsidRPr="00163A33" w:rsidRDefault="00163A33" w:rsidP="00163A33">
            <w:pPr>
              <w:rPr>
                <w:b/>
              </w:rPr>
            </w:pPr>
            <w:r w:rsidRPr="00163A33">
              <w:rPr>
                <w:b/>
              </w:rPr>
              <w:t>Cécile - Huguette</w:t>
            </w:r>
          </w:p>
        </w:tc>
        <w:tc>
          <w:tcPr>
            <w:tcW w:w="2627" w:type="dxa"/>
            <w:shd w:val="clear" w:color="auto" w:fill="EEECE1" w:themeFill="background2"/>
            <w:vAlign w:val="center"/>
          </w:tcPr>
          <w:p w:rsidR="0006352A" w:rsidRPr="00E12AA4" w:rsidRDefault="0006352A" w:rsidP="00593290"/>
        </w:tc>
        <w:tc>
          <w:tcPr>
            <w:tcW w:w="558" w:type="dxa"/>
            <w:shd w:val="clear" w:color="auto" w:fill="EEECE1" w:themeFill="background2"/>
            <w:vAlign w:val="center"/>
          </w:tcPr>
          <w:p w:rsidR="0006352A" w:rsidRPr="00E12AA4" w:rsidRDefault="0006352A" w:rsidP="00593290">
            <w:pPr>
              <w:jc w:val="center"/>
            </w:pPr>
          </w:p>
        </w:tc>
      </w:tr>
      <w:tr w:rsidR="0006352A" w:rsidRPr="00E12AA4" w:rsidTr="000405A2">
        <w:tc>
          <w:tcPr>
            <w:tcW w:w="3348" w:type="dxa"/>
            <w:shd w:val="clear" w:color="auto" w:fill="FFFFFF" w:themeFill="background1"/>
            <w:vAlign w:val="center"/>
          </w:tcPr>
          <w:p w:rsidR="0006352A" w:rsidRPr="00E12AA4" w:rsidRDefault="0006352A" w:rsidP="005822A5"/>
        </w:tc>
        <w:tc>
          <w:tcPr>
            <w:tcW w:w="4757" w:type="dxa"/>
            <w:shd w:val="clear" w:color="auto" w:fill="FFFFFF" w:themeFill="background1"/>
            <w:vAlign w:val="center"/>
          </w:tcPr>
          <w:p w:rsidR="0006352A" w:rsidRPr="00E12AA4" w:rsidRDefault="0006352A" w:rsidP="00593290"/>
        </w:tc>
        <w:tc>
          <w:tcPr>
            <w:tcW w:w="1886" w:type="dxa"/>
            <w:shd w:val="clear" w:color="auto" w:fill="FFFFFF" w:themeFill="background1"/>
            <w:vAlign w:val="center"/>
          </w:tcPr>
          <w:p w:rsidR="0006352A" w:rsidRPr="00E12AA4" w:rsidRDefault="0006352A" w:rsidP="00593290"/>
        </w:tc>
        <w:tc>
          <w:tcPr>
            <w:tcW w:w="2627" w:type="dxa"/>
            <w:shd w:val="clear" w:color="auto" w:fill="FFFFFF" w:themeFill="background1"/>
            <w:vAlign w:val="center"/>
          </w:tcPr>
          <w:p w:rsidR="0006352A" w:rsidRPr="00E12AA4" w:rsidRDefault="0006352A" w:rsidP="00593290"/>
        </w:tc>
        <w:tc>
          <w:tcPr>
            <w:tcW w:w="558" w:type="dxa"/>
            <w:shd w:val="clear" w:color="auto" w:fill="FFFFFF" w:themeFill="background1"/>
            <w:vAlign w:val="center"/>
          </w:tcPr>
          <w:p w:rsidR="0006352A" w:rsidRPr="00E12AA4" w:rsidRDefault="0006352A" w:rsidP="00593290">
            <w:pPr>
              <w:jc w:val="center"/>
            </w:pPr>
          </w:p>
        </w:tc>
      </w:tr>
      <w:tr w:rsidR="00EB0AAE" w:rsidRPr="00DD2604" w:rsidTr="00E014F3">
        <w:tc>
          <w:tcPr>
            <w:tcW w:w="12618" w:type="dxa"/>
            <w:gridSpan w:val="4"/>
            <w:shd w:val="clear" w:color="auto" w:fill="FDE9D9" w:themeFill="accent6" w:themeFillTint="33"/>
            <w:vAlign w:val="center"/>
          </w:tcPr>
          <w:p w:rsidR="00EB0AAE" w:rsidRPr="00DD2604" w:rsidRDefault="00EB0AAE" w:rsidP="00E014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BILAN</w:t>
            </w:r>
          </w:p>
        </w:tc>
        <w:tc>
          <w:tcPr>
            <w:tcW w:w="558" w:type="dxa"/>
            <w:shd w:val="clear" w:color="auto" w:fill="FDE9D9" w:themeFill="accent6" w:themeFillTint="33"/>
            <w:vAlign w:val="center"/>
          </w:tcPr>
          <w:p w:rsidR="00EB0AAE" w:rsidRPr="00DD2604" w:rsidRDefault="00EB0AAE" w:rsidP="00E014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52A" w:rsidRPr="00E12AA4" w:rsidTr="00EB0AAE">
        <w:tc>
          <w:tcPr>
            <w:tcW w:w="3348" w:type="dxa"/>
            <w:shd w:val="clear" w:color="auto" w:fill="EEECE1" w:themeFill="background2"/>
            <w:vAlign w:val="center"/>
          </w:tcPr>
          <w:p w:rsidR="0006352A" w:rsidRPr="00E12AA4" w:rsidRDefault="00EB0AAE" w:rsidP="00593290">
            <w:r>
              <w:t>Compilation des évaluations et rapport</w:t>
            </w:r>
          </w:p>
        </w:tc>
        <w:tc>
          <w:tcPr>
            <w:tcW w:w="4757" w:type="dxa"/>
            <w:shd w:val="clear" w:color="auto" w:fill="EEECE1" w:themeFill="background2"/>
            <w:vAlign w:val="center"/>
          </w:tcPr>
          <w:p w:rsidR="0006352A" w:rsidRPr="00E12AA4" w:rsidRDefault="0006352A" w:rsidP="00593290"/>
        </w:tc>
        <w:tc>
          <w:tcPr>
            <w:tcW w:w="1886" w:type="dxa"/>
            <w:shd w:val="clear" w:color="auto" w:fill="EEECE1" w:themeFill="background2"/>
            <w:vAlign w:val="center"/>
          </w:tcPr>
          <w:p w:rsidR="0006352A" w:rsidRPr="00EB0AAE" w:rsidRDefault="00EB0AAE" w:rsidP="00593290">
            <w:pPr>
              <w:rPr>
                <w:b/>
              </w:rPr>
            </w:pPr>
            <w:r w:rsidRPr="00EB0AAE">
              <w:rPr>
                <w:b/>
              </w:rPr>
              <w:t>Marie-Christine</w:t>
            </w:r>
          </w:p>
        </w:tc>
        <w:tc>
          <w:tcPr>
            <w:tcW w:w="2627" w:type="dxa"/>
            <w:shd w:val="clear" w:color="auto" w:fill="EEECE1" w:themeFill="background2"/>
            <w:vAlign w:val="center"/>
          </w:tcPr>
          <w:p w:rsidR="0006352A" w:rsidRPr="00E12AA4" w:rsidRDefault="0006352A" w:rsidP="00593290"/>
        </w:tc>
        <w:tc>
          <w:tcPr>
            <w:tcW w:w="558" w:type="dxa"/>
            <w:shd w:val="clear" w:color="auto" w:fill="EEECE1" w:themeFill="background2"/>
            <w:vAlign w:val="center"/>
          </w:tcPr>
          <w:p w:rsidR="0006352A" w:rsidRPr="00E12AA4" w:rsidRDefault="0006352A" w:rsidP="00593290">
            <w:pPr>
              <w:jc w:val="center"/>
            </w:pPr>
          </w:p>
        </w:tc>
      </w:tr>
      <w:tr w:rsidR="00EB0AAE" w:rsidRPr="00E12AA4" w:rsidTr="00EB0AAE">
        <w:tc>
          <w:tcPr>
            <w:tcW w:w="3348" w:type="dxa"/>
            <w:shd w:val="clear" w:color="auto" w:fill="EEECE1" w:themeFill="background2"/>
            <w:vAlign w:val="center"/>
          </w:tcPr>
          <w:p w:rsidR="00EB0AAE" w:rsidRPr="00E12AA4" w:rsidRDefault="00EB0AAE" w:rsidP="00593290">
            <w:r>
              <w:t>Rapport des inscriptions (liste finale)</w:t>
            </w:r>
          </w:p>
        </w:tc>
        <w:tc>
          <w:tcPr>
            <w:tcW w:w="4757" w:type="dxa"/>
            <w:shd w:val="clear" w:color="auto" w:fill="EEECE1" w:themeFill="background2"/>
            <w:vAlign w:val="center"/>
          </w:tcPr>
          <w:p w:rsidR="00EB0AAE" w:rsidRPr="00E12AA4" w:rsidRDefault="00EB0AAE" w:rsidP="00593290"/>
        </w:tc>
        <w:tc>
          <w:tcPr>
            <w:tcW w:w="1886" w:type="dxa"/>
            <w:shd w:val="clear" w:color="auto" w:fill="EEECE1" w:themeFill="background2"/>
            <w:vAlign w:val="center"/>
          </w:tcPr>
          <w:p w:rsidR="00EB0AAE" w:rsidRPr="00EB0AAE" w:rsidRDefault="00EB0AAE" w:rsidP="00593290">
            <w:pPr>
              <w:rPr>
                <w:b/>
              </w:rPr>
            </w:pPr>
            <w:r w:rsidRPr="00EB0AAE">
              <w:rPr>
                <w:b/>
              </w:rPr>
              <w:t>Cécile</w:t>
            </w:r>
          </w:p>
        </w:tc>
        <w:tc>
          <w:tcPr>
            <w:tcW w:w="2627" w:type="dxa"/>
            <w:shd w:val="clear" w:color="auto" w:fill="EEECE1" w:themeFill="background2"/>
            <w:vAlign w:val="center"/>
          </w:tcPr>
          <w:p w:rsidR="00EB0AAE" w:rsidRPr="00E12AA4" w:rsidRDefault="00EB0AAE" w:rsidP="00593290"/>
        </w:tc>
        <w:tc>
          <w:tcPr>
            <w:tcW w:w="558" w:type="dxa"/>
            <w:shd w:val="clear" w:color="auto" w:fill="EEECE1" w:themeFill="background2"/>
            <w:vAlign w:val="center"/>
          </w:tcPr>
          <w:p w:rsidR="00EB0AAE" w:rsidRPr="00E12AA4" w:rsidRDefault="00EB0AAE" w:rsidP="00593290">
            <w:pPr>
              <w:jc w:val="center"/>
            </w:pPr>
          </w:p>
        </w:tc>
      </w:tr>
      <w:tr w:rsidR="00EB0AAE" w:rsidRPr="00E12AA4" w:rsidTr="00EB0AAE">
        <w:tc>
          <w:tcPr>
            <w:tcW w:w="3348" w:type="dxa"/>
            <w:shd w:val="clear" w:color="auto" w:fill="EEECE1" w:themeFill="background2"/>
            <w:vAlign w:val="center"/>
          </w:tcPr>
          <w:p w:rsidR="00EB0AAE" w:rsidRPr="00E12AA4" w:rsidRDefault="00EB0AAE" w:rsidP="00094A25">
            <w:r>
              <w:t>Bilan communication</w:t>
            </w:r>
          </w:p>
        </w:tc>
        <w:tc>
          <w:tcPr>
            <w:tcW w:w="4757" w:type="dxa"/>
            <w:shd w:val="clear" w:color="auto" w:fill="EEECE1" w:themeFill="background2"/>
            <w:vAlign w:val="center"/>
          </w:tcPr>
          <w:p w:rsidR="00EB0AAE" w:rsidRPr="00E12AA4" w:rsidRDefault="00EB0AAE" w:rsidP="00094A25"/>
        </w:tc>
        <w:tc>
          <w:tcPr>
            <w:tcW w:w="1886" w:type="dxa"/>
            <w:shd w:val="clear" w:color="auto" w:fill="EEECE1" w:themeFill="background2"/>
            <w:vAlign w:val="center"/>
          </w:tcPr>
          <w:p w:rsidR="00EB0AAE" w:rsidRPr="00EB0AAE" w:rsidRDefault="00EB0AAE" w:rsidP="00094A25">
            <w:pPr>
              <w:rPr>
                <w:b/>
              </w:rPr>
            </w:pPr>
            <w:r w:rsidRPr="00EB0AAE">
              <w:rPr>
                <w:b/>
              </w:rPr>
              <w:t>Huguette</w:t>
            </w:r>
          </w:p>
        </w:tc>
        <w:tc>
          <w:tcPr>
            <w:tcW w:w="2627" w:type="dxa"/>
            <w:shd w:val="clear" w:color="auto" w:fill="EEECE1" w:themeFill="background2"/>
            <w:vAlign w:val="center"/>
          </w:tcPr>
          <w:p w:rsidR="00EB0AAE" w:rsidRPr="00E12AA4" w:rsidRDefault="00EB0AAE" w:rsidP="00094A25"/>
        </w:tc>
        <w:tc>
          <w:tcPr>
            <w:tcW w:w="558" w:type="dxa"/>
            <w:shd w:val="clear" w:color="auto" w:fill="EEECE1" w:themeFill="background2"/>
            <w:vAlign w:val="center"/>
          </w:tcPr>
          <w:p w:rsidR="00EB0AAE" w:rsidRPr="00E12AA4" w:rsidRDefault="00EB0AAE" w:rsidP="00094A25">
            <w:pPr>
              <w:jc w:val="center"/>
            </w:pPr>
          </w:p>
        </w:tc>
      </w:tr>
      <w:tr w:rsidR="00EB0AAE" w:rsidRPr="00E12AA4" w:rsidTr="00EB0AAE">
        <w:tc>
          <w:tcPr>
            <w:tcW w:w="3348" w:type="dxa"/>
            <w:shd w:val="clear" w:color="auto" w:fill="EEECE1" w:themeFill="background2"/>
            <w:vAlign w:val="center"/>
          </w:tcPr>
          <w:p w:rsidR="00EB0AAE" w:rsidRDefault="00EB0AAE" w:rsidP="00593290">
            <w:r>
              <w:t xml:space="preserve">Aspect financier : </w:t>
            </w:r>
            <w:r w:rsidR="00B51260">
              <w:t>d</w:t>
            </w:r>
            <w:r>
              <w:t xml:space="preserve">épenses et </w:t>
            </w:r>
            <w:r w:rsidR="00B51260">
              <w:t>r</w:t>
            </w:r>
            <w:r>
              <w:t>evenus. Regroupement des rapports d’évaluation, d’inscriptions.</w:t>
            </w:r>
          </w:p>
          <w:p w:rsidR="00EB0AAE" w:rsidRPr="00E12AA4" w:rsidRDefault="00EB0AAE" w:rsidP="00593290">
            <w:r>
              <w:t>Présentation du bilan au c.a.</w:t>
            </w:r>
          </w:p>
        </w:tc>
        <w:tc>
          <w:tcPr>
            <w:tcW w:w="4757" w:type="dxa"/>
            <w:shd w:val="clear" w:color="auto" w:fill="EEECE1" w:themeFill="background2"/>
            <w:vAlign w:val="center"/>
          </w:tcPr>
          <w:p w:rsidR="00EB0AAE" w:rsidRPr="00E12AA4" w:rsidRDefault="00EB0AAE" w:rsidP="00593290"/>
        </w:tc>
        <w:tc>
          <w:tcPr>
            <w:tcW w:w="1886" w:type="dxa"/>
            <w:shd w:val="clear" w:color="auto" w:fill="EEECE1" w:themeFill="background2"/>
            <w:vAlign w:val="center"/>
          </w:tcPr>
          <w:p w:rsidR="00EB0AAE" w:rsidRPr="00EB0AAE" w:rsidRDefault="00EB0AAE" w:rsidP="00593290">
            <w:pPr>
              <w:rPr>
                <w:b/>
              </w:rPr>
            </w:pPr>
            <w:r w:rsidRPr="00EB0AAE">
              <w:rPr>
                <w:b/>
              </w:rPr>
              <w:t>Gilbert</w:t>
            </w:r>
          </w:p>
        </w:tc>
        <w:tc>
          <w:tcPr>
            <w:tcW w:w="2627" w:type="dxa"/>
            <w:shd w:val="clear" w:color="auto" w:fill="EEECE1" w:themeFill="background2"/>
            <w:vAlign w:val="center"/>
          </w:tcPr>
          <w:p w:rsidR="00EB0AAE" w:rsidRPr="00E12AA4" w:rsidRDefault="00EB0AAE" w:rsidP="00593290"/>
        </w:tc>
        <w:tc>
          <w:tcPr>
            <w:tcW w:w="558" w:type="dxa"/>
            <w:shd w:val="clear" w:color="auto" w:fill="EEECE1" w:themeFill="background2"/>
            <w:vAlign w:val="center"/>
          </w:tcPr>
          <w:p w:rsidR="00EB0AAE" w:rsidRPr="00E12AA4" w:rsidRDefault="00EB0AAE" w:rsidP="00593290">
            <w:pPr>
              <w:jc w:val="center"/>
            </w:pPr>
          </w:p>
        </w:tc>
      </w:tr>
    </w:tbl>
    <w:p w:rsidR="002C17AE" w:rsidRPr="002A4FF0" w:rsidRDefault="00EB0AAE">
      <w:pPr>
        <w:rPr>
          <w:sz w:val="24"/>
          <w:szCs w:val="24"/>
        </w:rPr>
      </w:pPr>
      <w:r>
        <w:rPr>
          <w:sz w:val="24"/>
          <w:szCs w:val="24"/>
        </w:rPr>
        <w:t>Mise à jour : 25 janvier 2017</w:t>
      </w:r>
    </w:p>
    <w:sectPr w:rsidR="002C17AE" w:rsidRPr="002A4FF0" w:rsidSect="00EB0AAE">
      <w:headerReference w:type="default" r:id="rId8"/>
      <w:footerReference w:type="default" r:id="rId9"/>
      <w:pgSz w:w="15840" w:h="12240" w:orient="landscape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A57" w:rsidRDefault="000F2A57" w:rsidP="000D5C12">
      <w:r>
        <w:separator/>
      </w:r>
    </w:p>
  </w:endnote>
  <w:endnote w:type="continuationSeparator" w:id="0">
    <w:p w:rsidR="000F2A57" w:rsidRDefault="000F2A57" w:rsidP="000D5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87337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EB0AAE" w:rsidRDefault="00EB0AAE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 w:rsidR="0008030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80302">
              <w:rPr>
                <w:b/>
                <w:bCs/>
                <w:sz w:val="24"/>
                <w:szCs w:val="24"/>
              </w:rPr>
              <w:fldChar w:fldCharType="separate"/>
            </w:r>
            <w:r w:rsidR="000F2A57">
              <w:rPr>
                <w:b/>
                <w:bCs/>
                <w:noProof/>
              </w:rPr>
              <w:t>1</w:t>
            </w:r>
            <w:r w:rsidR="00080302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 w:rsidR="0008030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80302">
              <w:rPr>
                <w:b/>
                <w:bCs/>
                <w:sz w:val="24"/>
                <w:szCs w:val="24"/>
              </w:rPr>
              <w:fldChar w:fldCharType="separate"/>
            </w:r>
            <w:r w:rsidR="000F2A57">
              <w:rPr>
                <w:b/>
                <w:bCs/>
                <w:noProof/>
              </w:rPr>
              <w:t>1</w:t>
            </w:r>
            <w:r w:rsidR="0008030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0AAE" w:rsidRDefault="00EB0AA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A57" w:rsidRDefault="000F2A57" w:rsidP="000D5C12">
      <w:r>
        <w:separator/>
      </w:r>
    </w:p>
  </w:footnote>
  <w:footnote w:type="continuationSeparator" w:id="0">
    <w:p w:rsidR="000F2A57" w:rsidRDefault="000F2A57" w:rsidP="000D5C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C12" w:rsidRDefault="000D5C12" w:rsidP="000D5C12">
    <w:pPr>
      <w:pStyle w:val="En-tte"/>
      <w:jc w:val="center"/>
    </w:pPr>
    <w:r w:rsidRPr="000D5C12">
      <w:t xml:space="preserve">TÂCHES À RÉALISER POUR LA PRÉPARATION </w:t>
    </w:r>
    <w:r w:rsidR="00DD2604">
      <w:t>DE L’ATELIER D</w:t>
    </w:r>
    <w:r w:rsidR="00E12AA4">
      <w:t>U 22</w:t>
    </w:r>
    <w:r w:rsidR="00DD2604">
      <w:t xml:space="preserve"> FÉVRIER 2017</w:t>
    </w:r>
  </w:p>
  <w:p w:rsidR="001B4C44" w:rsidRPr="00E12AA4" w:rsidRDefault="00E12AA4" w:rsidP="000D5C12">
    <w:pPr>
      <w:pStyle w:val="En-tte"/>
      <w:jc w:val="center"/>
      <w:rPr>
        <w:b/>
        <w:sz w:val="24"/>
        <w:szCs w:val="24"/>
      </w:rPr>
    </w:pPr>
    <w:r w:rsidRPr="00E12AA4">
      <w:rPr>
        <w:b/>
        <w:sz w:val="24"/>
        <w:szCs w:val="24"/>
      </w:rPr>
      <w:t>La personne en fin de vie au cœur de sa décision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36F2"/>
    <w:multiLevelType w:val="hybridMultilevel"/>
    <w:tmpl w:val="54EAEA0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3B4AC8"/>
    <w:multiLevelType w:val="hybridMultilevel"/>
    <w:tmpl w:val="2132CDE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08473E"/>
    <w:multiLevelType w:val="hybridMultilevel"/>
    <w:tmpl w:val="A3E870E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C17AE"/>
    <w:rsid w:val="000405A2"/>
    <w:rsid w:val="0006352A"/>
    <w:rsid w:val="00080302"/>
    <w:rsid w:val="000D439D"/>
    <w:rsid w:val="000D5C12"/>
    <w:rsid w:val="000E621B"/>
    <w:rsid w:val="000F2A57"/>
    <w:rsid w:val="00163A33"/>
    <w:rsid w:val="001914CD"/>
    <w:rsid w:val="001A0631"/>
    <w:rsid w:val="001B4C44"/>
    <w:rsid w:val="00252C1F"/>
    <w:rsid w:val="00264A3F"/>
    <w:rsid w:val="00297221"/>
    <w:rsid w:val="002A4FF0"/>
    <w:rsid w:val="002C17AE"/>
    <w:rsid w:val="003017FF"/>
    <w:rsid w:val="003B281A"/>
    <w:rsid w:val="003F2228"/>
    <w:rsid w:val="003F4C20"/>
    <w:rsid w:val="004A57A0"/>
    <w:rsid w:val="004E057D"/>
    <w:rsid w:val="00531090"/>
    <w:rsid w:val="00593290"/>
    <w:rsid w:val="006B309A"/>
    <w:rsid w:val="007A72C9"/>
    <w:rsid w:val="007D0F8A"/>
    <w:rsid w:val="008D24BD"/>
    <w:rsid w:val="00905B85"/>
    <w:rsid w:val="0092416E"/>
    <w:rsid w:val="00A20286"/>
    <w:rsid w:val="00A430BD"/>
    <w:rsid w:val="00A8586E"/>
    <w:rsid w:val="00AD1181"/>
    <w:rsid w:val="00B24782"/>
    <w:rsid w:val="00B43691"/>
    <w:rsid w:val="00B51260"/>
    <w:rsid w:val="00C55F2C"/>
    <w:rsid w:val="00C65EBE"/>
    <w:rsid w:val="00CF1E0E"/>
    <w:rsid w:val="00DD2604"/>
    <w:rsid w:val="00E12AA4"/>
    <w:rsid w:val="00EB0AAE"/>
    <w:rsid w:val="00F15A3E"/>
    <w:rsid w:val="00F50745"/>
    <w:rsid w:val="00FA0116"/>
    <w:rsid w:val="00FA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1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C17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D5C1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D5C12"/>
  </w:style>
  <w:style w:type="paragraph" w:styleId="Pieddepage">
    <w:name w:val="footer"/>
    <w:basedOn w:val="Normal"/>
    <w:link w:val="PieddepageCar"/>
    <w:uiPriority w:val="99"/>
    <w:unhideWhenUsed/>
    <w:rsid w:val="000D5C1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D5C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1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17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D5C1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D5C12"/>
  </w:style>
  <w:style w:type="paragraph" w:styleId="Pieddepage">
    <w:name w:val="footer"/>
    <w:basedOn w:val="Normal"/>
    <w:link w:val="PieddepageCar"/>
    <w:uiPriority w:val="99"/>
    <w:unhideWhenUsed/>
    <w:rsid w:val="000D5C1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D5C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C378C-F563-4D3D-97D5-3D1882BD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791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Marie-Christine Boulanger</dc:creator>
  <cp:lastModifiedBy>Marc-André Roberge</cp:lastModifiedBy>
  <cp:revision>3</cp:revision>
  <dcterms:created xsi:type="dcterms:W3CDTF">2017-02-15T21:52:00Z</dcterms:created>
  <dcterms:modified xsi:type="dcterms:W3CDTF">2017-02-15T22:00:00Z</dcterms:modified>
</cp:coreProperties>
</file>